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B4341" w14:textId="77777777" w:rsidR="000C171F" w:rsidRDefault="000C171F" w:rsidP="000C171F">
      <w:pPr>
        <w:spacing w:line="360" w:lineRule="auto"/>
        <w:ind w:left="-1350" w:right="-1170" w:firstLine="1260"/>
      </w:pPr>
      <w:r>
        <w:t>WEST VIRGINIA:</w:t>
      </w:r>
    </w:p>
    <w:p w14:paraId="2CD0054F" w14:textId="77777777" w:rsidR="000C171F" w:rsidRDefault="000C171F" w:rsidP="000C171F">
      <w:pPr>
        <w:pStyle w:val="BodyText"/>
      </w:pPr>
      <w:r>
        <w:tab/>
        <w:t>At a special session of the County Commission, held for the County of Mercer, at the Courthouse thereof, on Tuesday, August 27, 2019.</w:t>
      </w:r>
    </w:p>
    <w:p w14:paraId="4368625E" w14:textId="77777777" w:rsidR="000C171F" w:rsidRDefault="000C171F" w:rsidP="000C171F">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1692929B" w14:textId="77777777" w:rsidR="000C171F" w:rsidRDefault="000C171F" w:rsidP="000C171F">
      <w:pPr>
        <w:pStyle w:val="BodyText"/>
        <w:spacing w:line="360" w:lineRule="auto"/>
      </w:pPr>
      <w:r>
        <w:tab/>
        <w:t>Present (by phone):</w:t>
      </w:r>
      <w:r>
        <w:tab/>
        <w:t>Greg Puckett,</w:t>
      </w:r>
      <w:r>
        <w:tab/>
      </w:r>
      <w:r>
        <w:tab/>
      </w:r>
      <w:r>
        <w:tab/>
        <w:t>Commissioner</w:t>
      </w:r>
    </w:p>
    <w:p w14:paraId="100F11B6" w14:textId="77777777" w:rsidR="000C171F" w:rsidRDefault="000C171F" w:rsidP="000C171F">
      <w:pPr>
        <w:pStyle w:val="BodyText"/>
        <w:spacing w:line="360" w:lineRule="auto"/>
      </w:pPr>
      <w:r>
        <w:tab/>
      </w:r>
      <w:r w:rsidRPr="00BC7013">
        <w:t>Present:</w:t>
      </w:r>
      <w:r w:rsidRPr="00BC7013">
        <w:tab/>
      </w:r>
      <w:r w:rsidRPr="00BC7013">
        <w:tab/>
        <w:t>Bill Archer,</w:t>
      </w:r>
      <w:r w:rsidRPr="00BC7013">
        <w:tab/>
      </w:r>
      <w:r w:rsidRPr="00BC7013">
        <w:tab/>
      </w:r>
      <w:r w:rsidRPr="00BC7013">
        <w:tab/>
        <w:t>Commissioner</w:t>
      </w:r>
    </w:p>
    <w:p w14:paraId="2D273EF2" w14:textId="77777777" w:rsidR="000C171F" w:rsidRDefault="000C171F" w:rsidP="000C171F">
      <w:pPr>
        <w:pStyle w:val="BodyText"/>
        <w:jc w:val="center"/>
        <w:rPr>
          <w:b/>
          <w:szCs w:val="28"/>
        </w:rPr>
      </w:pPr>
    </w:p>
    <w:p w14:paraId="55A69CDC" w14:textId="77777777" w:rsidR="000C171F" w:rsidRPr="00D62D5B" w:rsidRDefault="000C171F" w:rsidP="000C171F">
      <w:pPr>
        <w:pStyle w:val="BodyText"/>
        <w:jc w:val="center"/>
        <w:rPr>
          <w:b/>
          <w:szCs w:val="24"/>
        </w:rPr>
      </w:pPr>
      <w:r w:rsidRPr="00D62D5B">
        <w:rPr>
          <w:b/>
          <w:szCs w:val="24"/>
        </w:rPr>
        <w:t>NOTICE OF SPECIAL MEETING</w:t>
      </w:r>
    </w:p>
    <w:p w14:paraId="73DC80AE" w14:textId="77777777" w:rsidR="000C171F" w:rsidRPr="001A0047" w:rsidRDefault="000C171F" w:rsidP="000C171F">
      <w:pPr>
        <w:spacing w:line="480" w:lineRule="auto"/>
        <w:jc w:val="both"/>
        <w:rPr>
          <w:b/>
          <w:szCs w:val="24"/>
        </w:rPr>
      </w:pPr>
      <w:r w:rsidRPr="001A0047">
        <w:rPr>
          <w:szCs w:val="24"/>
        </w:rPr>
        <w:t>THE MERCER COUNTY COMMISSION WILL MEET IN SPECIAL SESSION ON TUESDAY, AUGUST 27, 2019 AT 10:00 A.M IN THE COMMISSION COURTROOM FOR CONSIDERATION OF THE FOLLOWING:</w:t>
      </w:r>
      <w:r w:rsidRPr="001A0047">
        <w:rPr>
          <w:szCs w:val="24"/>
        </w:rPr>
        <w:tab/>
      </w:r>
    </w:p>
    <w:p w14:paraId="6D418E77" w14:textId="77777777" w:rsidR="000C171F" w:rsidRDefault="000C171F" w:rsidP="000C171F">
      <w:pPr>
        <w:pStyle w:val="NoSpacing"/>
        <w:numPr>
          <w:ilvl w:val="3"/>
          <w:numId w:val="9"/>
        </w:numPr>
        <w:ind w:left="1080"/>
        <w:rPr>
          <w:szCs w:val="24"/>
        </w:rPr>
      </w:pPr>
      <w:r>
        <w:rPr>
          <w:szCs w:val="24"/>
        </w:rPr>
        <w:t>Employment &amp; Oath of Office-Deputy Amanda Moore</w:t>
      </w:r>
    </w:p>
    <w:p w14:paraId="070363CB" w14:textId="77777777" w:rsidR="000C171F" w:rsidRDefault="000C171F" w:rsidP="000C171F">
      <w:pPr>
        <w:pStyle w:val="NoSpacing"/>
        <w:ind w:left="1080"/>
        <w:rPr>
          <w:szCs w:val="24"/>
        </w:rPr>
      </w:pPr>
    </w:p>
    <w:p w14:paraId="28182044" w14:textId="77777777" w:rsidR="000C171F" w:rsidRDefault="000C171F" w:rsidP="000C171F">
      <w:pPr>
        <w:pStyle w:val="NoSpacing"/>
        <w:numPr>
          <w:ilvl w:val="3"/>
          <w:numId w:val="9"/>
        </w:numPr>
        <w:ind w:left="1080"/>
        <w:rPr>
          <w:szCs w:val="24"/>
        </w:rPr>
      </w:pPr>
      <w:r>
        <w:rPr>
          <w:szCs w:val="24"/>
        </w:rPr>
        <w:t xml:space="preserve">City of Bluefield-Petition for Annexation-Third &amp; Final Reading  </w:t>
      </w:r>
    </w:p>
    <w:p w14:paraId="409A890D" w14:textId="77777777" w:rsidR="000C171F" w:rsidRDefault="000C171F" w:rsidP="000C171F">
      <w:pPr>
        <w:pStyle w:val="NoSpacing"/>
        <w:ind w:left="720"/>
        <w:rPr>
          <w:szCs w:val="24"/>
        </w:rPr>
      </w:pPr>
    </w:p>
    <w:p w14:paraId="038881FB" w14:textId="77777777" w:rsidR="000C171F" w:rsidRDefault="000C171F" w:rsidP="000C171F">
      <w:pPr>
        <w:pStyle w:val="NoSpacing"/>
        <w:numPr>
          <w:ilvl w:val="3"/>
          <w:numId w:val="9"/>
        </w:numPr>
        <w:ind w:left="1080"/>
        <w:rPr>
          <w:szCs w:val="24"/>
        </w:rPr>
      </w:pPr>
      <w:r>
        <w:rPr>
          <w:szCs w:val="24"/>
        </w:rPr>
        <w:t>Sheriff’s Department-Surplus Property</w:t>
      </w:r>
    </w:p>
    <w:p w14:paraId="26EF2DE3" w14:textId="77777777" w:rsidR="000C171F" w:rsidRDefault="000C171F" w:rsidP="000C171F">
      <w:pPr>
        <w:pStyle w:val="ListParagraph"/>
        <w:rPr>
          <w:szCs w:val="24"/>
        </w:rPr>
      </w:pPr>
    </w:p>
    <w:p w14:paraId="40C01DAE" w14:textId="77777777" w:rsidR="000C171F" w:rsidRDefault="000C171F" w:rsidP="000C171F">
      <w:pPr>
        <w:pStyle w:val="NoSpacing"/>
        <w:ind w:left="720"/>
        <w:rPr>
          <w:szCs w:val="24"/>
        </w:rPr>
      </w:pPr>
      <w:r>
        <w:rPr>
          <w:szCs w:val="24"/>
        </w:rPr>
        <w:t>4.   Approval of Poll Workers for Special Election on November 2, 2019</w:t>
      </w:r>
    </w:p>
    <w:p w14:paraId="253F693D" w14:textId="77777777" w:rsidR="000C171F" w:rsidRDefault="000C171F" w:rsidP="000C171F">
      <w:pPr>
        <w:pStyle w:val="ListParagraph"/>
        <w:rPr>
          <w:szCs w:val="24"/>
        </w:rPr>
      </w:pPr>
    </w:p>
    <w:p w14:paraId="0CB51883" w14:textId="77777777" w:rsidR="000C171F" w:rsidRDefault="000C171F" w:rsidP="000C171F">
      <w:pPr>
        <w:pStyle w:val="NoSpacing"/>
        <w:numPr>
          <w:ilvl w:val="0"/>
          <w:numId w:val="9"/>
        </w:numPr>
        <w:rPr>
          <w:szCs w:val="24"/>
        </w:rPr>
      </w:pPr>
      <w:r>
        <w:rPr>
          <w:szCs w:val="24"/>
        </w:rPr>
        <w:t xml:space="preserve">Proposals to Repair Alley and Parking Lot at Memorial Building </w:t>
      </w:r>
    </w:p>
    <w:p w14:paraId="1A7A1AC8" w14:textId="77777777" w:rsidR="000C171F" w:rsidRDefault="000C171F" w:rsidP="000C171F">
      <w:pPr>
        <w:pStyle w:val="ListParagraph"/>
        <w:rPr>
          <w:szCs w:val="24"/>
        </w:rPr>
      </w:pPr>
    </w:p>
    <w:p w14:paraId="59621F2E" w14:textId="77777777" w:rsidR="000C171F" w:rsidRDefault="000C171F" w:rsidP="000C171F">
      <w:pPr>
        <w:pStyle w:val="NoSpacing"/>
        <w:numPr>
          <w:ilvl w:val="0"/>
          <w:numId w:val="9"/>
        </w:numPr>
        <w:rPr>
          <w:szCs w:val="24"/>
        </w:rPr>
      </w:pPr>
      <w:r>
        <w:rPr>
          <w:szCs w:val="24"/>
        </w:rPr>
        <w:t xml:space="preserve">Executive Session </w:t>
      </w:r>
    </w:p>
    <w:p w14:paraId="24530E37" w14:textId="77777777" w:rsidR="000C171F" w:rsidRDefault="000C171F" w:rsidP="000C171F">
      <w:pPr>
        <w:pStyle w:val="NoSpacing"/>
        <w:numPr>
          <w:ilvl w:val="0"/>
          <w:numId w:val="10"/>
        </w:numPr>
        <w:rPr>
          <w:szCs w:val="24"/>
        </w:rPr>
      </w:pPr>
      <w:r>
        <w:rPr>
          <w:szCs w:val="24"/>
        </w:rPr>
        <w:t xml:space="preserve">Sheriff’s Department Task Force Vehicle </w:t>
      </w:r>
    </w:p>
    <w:p w14:paraId="21551A0A" w14:textId="77777777" w:rsidR="000C171F" w:rsidRPr="001A0047" w:rsidRDefault="000C171F" w:rsidP="000C171F">
      <w:pPr>
        <w:pStyle w:val="NoSpacing"/>
        <w:numPr>
          <w:ilvl w:val="0"/>
          <w:numId w:val="10"/>
        </w:numPr>
        <w:rPr>
          <w:szCs w:val="24"/>
        </w:rPr>
      </w:pPr>
      <w:r>
        <w:rPr>
          <w:szCs w:val="24"/>
        </w:rPr>
        <w:t xml:space="preserve">Glenwood Park Advisory Board </w:t>
      </w:r>
    </w:p>
    <w:p w14:paraId="58D4C51A" w14:textId="77777777" w:rsidR="000C171F" w:rsidRPr="001A0047" w:rsidRDefault="000C171F" w:rsidP="000C171F">
      <w:pPr>
        <w:pStyle w:val="NoSpacing"/>
        <w:rPr>
          <w:szCs w:val="24"/>
        </w:rPr>
      </w:pPr>
      <w:r w:rsidRPr="001A0047">
        <w:rPr>
          <w:szCs w:val="24"/>
        </w:rPr>
        <w:tab/>
      </w:r>
      <w:r w:rsidRPr="001A0047">
        <w:rPr>
          <w:szCs w:val="24"/>
        </w:rPr>
        <w:tab/>
      </w:r>
    </w:p>
    <w:p w14:paraId="759A5D9E" w14:textId="77777777" w:rsidR="000C171F" w:rsidRPr="001A0047" w:rsidRDefault="000C171F" w:rsidP="000C171F">
      <w:pPr>
        <w:pStyle w:val="NoSpacing"/>
        <w:rPr>
          <w:szCs w:val="24"/>
        </w:rPr>
      </w:pPr>
      <w:r w:rsidRPr="001A0047">
        <w:rPr>
          <w:szCs w:val="24"/>
        </w:rPr>
        <w:tab/>
      </w:r>
      <w:r w:rsidRPr="001A0047">
        <w:rPr>
          <w:szCs w:val="24"/>
        </w:rPr>
        <w:tab/>
        <w:t xml:space="preserve"> </w:t>
      </w:r>
      <w:r w:rsidRPr="001A0047">
        <w:rPr>
          <w:szCs w:val="24"/>
        </w:rPr>
        <w:tab/>
      </w:r>
      <w:r w:rsidRPr="001A0047">
        <w:rPr>
          <w:szCs w:val="24"/>
        </w:rPr>
        <w:tab/>
      </w:r>
    </w:p>
    <w:p w14:paraId="3E067B2C" w14:textId="77777777" w:rsidR="000C171F" w:rsidRPr="001A0047" w:rsidRDefault="000C171F" w:rsidP="000C171F">
      <w:pPr>
        <w:pStyle w:val="NoSpacing"/>
        <w:ind w:left="1800"/>
        <w:rPr>
          <w:b/>
          <w:szCs w:val="24"/>
        </w:rPr>
      </w:pPr>
      <w:r w:rsidRPr="001A0047">
        <w:rPr>
          <w:szCs w:val="24"/>
        </w:rPr>
        <w:t xml:space="preserve">  </w:t>
      </w:r>
      <w:r w:rsidRPr="001A0047">
        <w:rPr>
          <w:szCs w:val="24"/>
        </w:rPr>
        <w:tab/>
      </w:r>
      <w:r w:rsidRPr="001A0047">
        <w:rPr>
          <w:szCs w:val="24"/>
        </w:rPr>
        <w:tab/>
      </w:r>
      <w:r w:rsidRPr="001A0047">
        <w:rPr>
          <w:szCs w:val="24"/>
        </w:rPr>
        <w:tab/>
      </w:r>
      <w:r w:rsidRPr="001A0047">
        <w:rPr>
          <w:b/>
          <w:szCs w:val="24"/>
        </w:rPr>
        <w:t>GENE BUCKNER, PRESIDENT</w:t>
      </w:r>
    </w:p>
    <w:p w14:paraId="19B01BBB" w14:textId="77777777" w:rsidR="000C171F" w:rsidRDefault="000C171F" w:rsidP="000C171F">
      <w:pPr>
        <w:spacing w:line="480" w:lineRule="auto"/>
        <w:jc w:val="both"/>
        <w:rPr>
          <w:b/>
          <w:szCs w:val="24"/>
        </w:rPr>
      </w:pPr>
      <w:r w:rsidRPr="001A0047">
        <w:rPr>
          <w:b/>
          <w:szCs w:val="24"/>
        </w:rPr>
        <w:tab/>
      </w:r>
      <w:r w:rsidRPr="001A0047">
        <w:rPr>
          <w:b/>
          <w:szCs w:val="24"/>
        </w:rPr>
        <w:tab/>
      </w:r>
      <w:r w:rsidRPr="001A0047">
        <w:rPr>
          <w:b/>
          <w:szCs w:val="24"/>
        </w:rPr>
        <w:tab/>
      </w:r>
      <w:r w:rsidRPr="001A0047">
        <w:rPr>
          <w:b/>
          <w:szCs w:val="24"/>
        </w:rPr>
        <w:tab/>
      </w:r>
      <w:r w:rsidRPr="001A0047">
        <w:rPr>
          <w:b/>
          <w:szCs w:val="24"/>
        </w:rPr>
        <w:tab/>
        <w:t>MERCER COUNTY COMMISSION</w:t>
      </w:r>
    </w:p>
    <w:p w14:paraId="1424991F" w14:textId="77777777" w:rsidR="000C171F" w:rsidRPr="001A0047" w:rsidRDefault="000C171F" w:rsidP="000C171F">
      <w:pPr>
        <w:spacing w:line="480" w:lineRule="auto"/>
        <w:jc w:val="both"/>
        <w:rPr>
          <w:b/>
          <w:szCs w:val="24"/>
        </w:rPr>
      </w:pPr>
    </w:p>
    <w:p w14:paraId="5B12F8FA" w14:textId="77777777" w:rsidR="000C171F" w:rsidRPr="001A0047" w:rsidRDefault="000C171F" w:rsidP="000C171F">
      <w:pPr>
        <w:pStyle w:val="BodyText"/>
        <w:rPr>
          <w:szCs w:val="24"/>
        </w:rPr>
      </w:pPr>
      <w:r w:rsidRPr="001A0047">
        <w:rPr>
          <w:szCs w:val="24"/>
        </w:rPr>
        <w:tab/>
        <w:t>RE:</w:t>
      </w:r>
      <w:r w:rsidRPr="001A0047">
        <w:rPr>
          <w:szCs w:val="24"/>
        </w:rPr>
        <w:tab/>
        <w:t xml:space="preserve">OATH – MERCER COUNTY </w:t>
      </w:r>
      <w:r>
        <w:rPr>
          <w:szCs w:val="24"/>
        </w:rPr>
        <w:t>SHERIFF’S DEPARTMENT</w:t>
      </w:r>
    </w:p>
    <w:p w14:paraId="01E669F0" w14:textId="77777777" w:rsidR="000C171F" w:rsidRDefault="000C171F" w:rsidP="000C171F">
      <w:pPr>
        <w:pStyle w:val="BodyText"/>
      </w:pPr>
      <w:r w:rsidRPr="001A0047">
        <w:rPr>
          <w:szCs w:val="24"/>
        </w:rPr>
        <w:tab/>
        <w:t xml:space="preserve">This day on motion of </w:t>
      </w:r>
      <w:r>
        <w:rPr>
          <w:szCs w:val="24"/>
        </w:rPr>
        <w:t>Bill Archer</w:t>
      </w:r>
      <w:r w:rsidRPr="001A0047">
        <w:rPr>
          <w:szCs w:val="24"/>
        </w:rPr>
        <w:t xml:space="preserve">, Commissioner, seconded by </w:t>
      </w:r>
      <w:r>
        <w:rPr>
          <w:szCs w:val="24"/>
        </w:rPr>
        <w:t>Greg Puckett</w:t>
      </w:r>
      <w:r w:rsidRPr="001A0047">
        <w:rPr>
          <w:szCs w:val="24"/>
        </w:rPr>
        <w:t xml:space="preserve">, Commissioner, the Commission voted unanimously to approve the Employment and Oath of Office for </w:t>
      </w:r>
      <w:r>
        <w:rPr>
          <w:szCs w:val="24"/>
        </w:rPr>
        <w:t>Amanda Moore</w:t>
      </w:r>
      <w:r w:rsidRPr="001A0047">
        <w:rPr>
          <w:szCs w:val="24"/>
        </w:rPr>
        <w:t xml:space="preserve"> to serve as Full-Time </w:t>
      </w:r>
      <w:r>
        <w:rPr>
          <w:szCs w:val="24"/>
        </w:rPr>
        <w:t>Deputy Sheriff</w:t>
      </w:r>
      <w:r w:rsidRPr="001A0047">
        <w:rPr>
          <w:szCs w:val="24"/>
        </w:rPr>
        <w:t xml:space="preserve">. </w:t>
      </w:r>
    </w:p>
    <w:p w14:paraId="7F7ACADD" w14:textId="77777777" w:rsidR="000C171F" w:rsidRDefault="000C171F" w:rsidP="000C171F">
      <w:pPr>
        <w:pStyle w:val="BodyText"/>
      </w:pPr>
    </w:p>
    <w:p w14:paraId="24C586B6" w14:textId="77777777" w:rsidR="000C171F" w:rsidRDefault="000C171F" w:rsidP="000C171F">
      <w:pPr>
        <w:pStyle w:val="NoSpacing"/>
      </w:pPr>
      <w:r>
        <w:tab/>
      </w:r>
      <w:r w:rsidRPr="001F459A">
        <w:t>RE:</w:t>
      </w:r>
      <w:r w:rsidRPr="001F459A">
        <w:tab/>
      </w:r>
      <w:r>
        <w:t xml:space="preserve">PUBLIC HEARINGS – THIRD READINGS – CITY OF BLUEFIELD </w:t>
      </w:r>
      <w:r>
        <w:tab/>
      </w:r>
      <w:r>
        <w:tab/>
      </w:r>
      <w:r>
        <w:tab/>
      </w:r>
      <w:r>
        <w:tab/>
        <w:t>ANNEXATION</w:t>
      </w:r>
    </w:p>
    <w:p w14:paraId="48CDB96D" w14:textId="77777777" w:rsidR="000C171F" w:rsidRPr="001F459A" w:rsidRDefault="000C171F" w:rsidP="000C171F">
      <w:pPr>
        <w:pStyle w:val="BodyText"/>
        <w:spacing w:line="240" w:lineRule="auto"/>
        <w:ind w:left="1440" w:hanging="720"/>
      </w:pPr>
    </w:p>
    <w:p w14:paraId="174F651D" w14:textId="77777777" w:rsidR="000C171F" w:rsidRDefault="000C171F" w:rsidP="000C171F">
      <w:pPr>
        <w:pStyle w:val="BodyText"/>
      </w:pPr>
      <w:r w:rsidRPr="001F459A">
        <w:tab/>
      </w:r>
      <w:r w:rsidRPr="006008BA">
        <w:t xml:space="preserve">This day on motion of Bill Archer, Commissioner, seconded by Greg Puckett, Commissioner, the Commission voted unanimously to table the </w:t>
      </w:r>
      <w:r>
        <w:t>Third Reading of the Petition of the City of Bluefield, West Virginia to Annex City Owned Property and a portion of U.S. Route 52 into the City of Bluefield by Minor Boundary Adjustment and a Petition of the City of Bluefield, West Virginia to Annex Certain City Owned Property into the City of Bluefield by Minor Boundary Adjustment.</w:t>
      </w:r>
      <w:r w:rsidRPr="00F515AD">
        <w:t xml:space="preserve"> </w:t>
      </w:r>
    </w:p>
    <w:p w14:paraId="5BE6CD32" w14:textId="77777777" w:rsidR="000C171F" w:rsidRPr="001A0047" w:rsidRDefault="000C171F" w:rsidP="000C171F">
      <w:pPr>
        <w:pStyle w:val="BodyText"/>
        <w:rPr>
          <w:szCs w:val="24"/>
        </w:rPr>
      </w:pPr>
    </w:p>
    <w:p w14:paraId="405AD1D4" w14:textId="77777777" w:rsidR="000C171F" w:rsidRPr="001A0047" w:rsidRDefault="000C171F" w:rsidP="000C171F">
      <w:pPr>
        <w:pStyle w:val="BodyText"/>
        <w:rPr>
          <w:szCs w:val="24"/>
        </w:rPr>
      </w:pPr>
      <w:r w:rsidRPr="001A0047">
        <w:rPr>
          <w:szCs w:val="24"/>
        </w:rPr>
        <w:tab/>
        <w:t>RE:</w:t>
      </w:r>
      <w:r w:rsidRPr="001A0047">
        <w:rPr>
          <w:szCs w:val="24"/>
        </w:rPr>
        <w:tab/>
      </w:r>
      <w:r>
        <w:rPr>
          <w:szCs w:val="24"/>
        </w:rPr>
        <w:t>SHERIFF’S DEPARTMENT – SURPLUS PROPERTY</w:t>
      </w:r>
    </w:p>
    <w:p w14:paraId="7730839C" w14:textId="77777777" w:rsidR="000C171F" w:rsidRDefault="000C171F" w:rsidP="000C171F">
      <w:pPr>
        <w:pStyle w:val="BodyText"/>
      </w:pPr>
      <w:r w:rsidRPr="001A0047">
        <w:rPr>
          <w:szCs w:val="24"/>
        </w:rPr>
        <w:tab/>
        <w:t xml:space="preserve">This day </w:t>
      </w:r>
      <w:r>
        <w:rPr>
          <w:szCs w:val="24"/>
        </w:rPr>
        <w:t>Tommy Bailey, Sheriff approached the commission requesting the sale of a Thompson submachine gun. Discussion was held and no action was taken.</w:t>
      </w:r>
      <w:bookmarkStart w:id="0" w:name="_Hlk18068650"/>
    </w:p>
    <w:p w14:paraId="1B35F075" w14:textId="77777777" w:rsidR="000C171F" w:rsidRPr="001A0047" w:rsidRDefault="000C171F" w:rsidP="000C171F">
      <w:pPr>
        <w:spacing w:line="480" w:lineRule="auto"/>
        <w:ind w:firstLine="720"/>
        <w:jc w:val="both"/>
        <w:rPr>
          <w:szCs w:val="24"/>
        </w:rPr>
      </w:pPr>
    </w:p>
    <w:p w14:paraId="7F568AD9" w14:textId="77777777" w:rsidR="000C171F" w:rsidRDefault="000C171F" w:rsidP="000C171F">
      <w:pPr>
        <w:pStyle w:val="BodyText"/>
        <w:spacing w:line="240" w:lineRule="auto"/>
        <w:ind w:firstLine="720"/>
      </w:pPr>
      <w:r>
        <w:t>RE:</w:t>
      </w:r>
      <w:r>
        <w:tab/>
        <w:t>ELECTION – POLL WORKER LIST SPECIAL ELECTION NOVEMBER 2, 2019</w:t>
      </w:r>
    </w:p>
    <w:p w14:paraId="36199893" w14:textId="77777777" w:rsidR="000C171F" w:rsidRDefault="000C171F" w:rsidP="000C171F">
      <w:pPr>
        <w:pStyle w:val="BodyText"/>
        <w:spacing w:line="240" w:lineRule="auto"/>
        <w:ind w:firstLine="720"/>
      </w:pPr>
    </w:p>
    <w:p w14:paraId="0EFF0F0E" w14:textId="77777777" w:rsidR="000C171F" w:rsidRDefault="000C171F" w:rsidP="000C171F">
      <w:pPr>
        <w:pStyle w:val="BodyText"/>
      </w:pPr>
      <w:r>
        <w:tab/>
        <w:t>This day on motion of Bill Archer, Commissioner, seconded by Gene Buckner, Commissioner, the Commission voted unanimously to approve the list of Commissioners and Clerks for the Special Election to be held November 2, 2019, for each precinct in said County. This list is subject to corrections and additions until the election.</w:t>
      </w:r>
      <w:r w:rsidRPr="00A0251C">
        <w:t xml:space="preserve"> </w:t>
      </w:r>
    </w:p>
    <w:p w14:paraId="69F142C8" w14:textId="77777777" w:rsidR="000C171F" w:rsidRPr="001A0047" w:rsidRDefault="000C171F" w:rsidP="000C171F">
      <w:pPr>
        <w:spacing w:line="480" w:lineRule="auto"/>
        <w:ind w:firstLine="720"/>
        <w:jc w:val="both"/>
        <w:rPr>
          <w:szCs w:val="24"/>
        </w:rPr>
      </w:pPr>
    </w:p>
    <w:p w14:paraId="679BE36C" w14:textId="77777777" w:rsidR="000C171F" w:rsidRDefault="000C171F" w:rsidP="000C171F">
      <w:pPr>
        <w:pStyle w:val="BodyText"/>
        <w:spacing w:line="240" w:lineRule="auto"/>
        <w:ind w:firstLine="720"/>
      </w:pPr>
      <w:r>
        <w:t>RE:</w:t>
      </w:r>
      <w:r>
        <w:tab/>
        <w:t>PROPOSALS – REPAIR ALLEY &amp; PARKING LOT MEMORIAL BUILDING</w:t>
      </w:r>
    </w:p>
    <w:p w14:paraId="62708E3C" w14:textId="77777777" w:rsidR="000C171F" w:rsidRDefault="000C171F" w:rsidP="000C171F">
      <w:pPr>
        <w:pStyle w:val="BodyText"/>
        <w:spacing w:line="240" w:lineRule="auto"/>
        <w:ind w:firstLine="720"/>
      </w:pPr>
    </w:p>
    <w:p w14:paraId="130D7222" w14:textId="77777777" w:rsidR="000C171F" w:rsidRDefault="000C171F" w:rsidP="000C171F">
      <w:pPr>
        <w:spacing w:line="480" w:lineRule="auto"/>
        <w:ind w:firstLine="720"/>
        <w:jc w:val="both"/>
        <w:rPr>
          <w:szCs w:val="24"/>
        </w:rPr>
      </w:pPr>
      <w:r>
        <w:t>This day on motion of Bill Archer, Commissioner, seconded by Greg Puckett, Commissioner, the Commission voted unanimously to table proposals to repair alley and parking lot at Memorial Building.</w:t>
      </w:r>
      <w:r w:rsidRPr="00A2596F">
        <w:rPr>
          <w:szCs w:val="24"/>
        </w:rPr>
        <w:t xml:space="preserve"> </w:t>
      </w:r>
    </w:p>
    <w:p w14:paraId="05E05022" w14:textId="77777777" w:rsidR="000C171F" w:rsidRDefault="000C171F" w:rsidP="000C171F">
      <w:pPr>
        <w:spacing w:line="480" w:lineRule="auto"/>
        <w:ind w:firstLine="720"/>
        <w:jc w:val="both"/>
      </w:pPr>
    </w:p>
    <w:p w14:paraId="096ECA4C" w14:textId="77777777" w:rsidR="000C171F" w:rsidRDefault="000C171F" w:rsidP="000C171F">
      <w:pPr>
        <w:pStyle w:val="BodyText"/>
        <w:ind w:firstLine="720"/>
      </w:pPr>
      <w:r w:rsidRPr="004B48D7">
        <w:rPr>
          <w:szCs w:val="24"/>
        </w:rPr>
        <w:t>RE</w:t>
      </w:r>
      <w:r w:rsidRPr="00721269">
        <w:t>:</w:t>
      </w:r>
      <w:r>
        <w:tab/>
        <w:t>EXECUTIVE SESSION</w:t>
      </w:r>
    </w:p>
    <w:p w14:paraId="7A5383F2" w14:textId="77777777" w:rsidR="000C171F" w:rsidRDefault="000C171F" w:rsidP="000C171F">
      <w:pPr>
        <w:spacing w:line="480" w:lineRule="auto"/>
        <w:ind w:firstLine="720"/>
        <w:jc w:val="both"/>
      </w:pPr>
      <w:r>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r w:rsidRPr="00C53A45">
        <w:t xml:space="preserve"> </w:t>
      </w:r>
    </w:p>
    <w:p w14:paraId="70F9DFE9" w14:textId="77777777" w:rsidR="000C171F" w:rsidRDefault="000C171F" w:rsidP="000C171F">
      <w:pPr>
        <w:pStyle w:val="BodyText"/>
        <w:ind w:firstLine="720"/>
      </w:pPr>
    </w:p>
    <w:p w14:paraId="3D0FD75E" w14:textId="77777777" w:rsidR="000C171F" w:rsidRDefault="000C171F" w:rsidP="000C171F">
      <w:pPr>
        <w:pStyle w:val="BodyText"/>
        <w:spacing w:line="360" w:lineRule="auto"/>
        <w:ind w:firstLine="720"/>
      </w:pPr>
      <w:r w:rsidRPr="00A15C2A">
        <w:t>It is ordered that</w:t>
      </w:r>
      <w:r>
        <w:t xml:space="preserve"> this Commission be and is hereby adjourned until Tuesday, September 10, 2019.</w:t>
      </w:r>
      <w:r w:rsidRPr="005116D9">
        <w:t xml:space="preserve"> </w:t>
      </w:r>
      <w:r>
        <w:tab/>
      </w:r>
      <w:r>
        <w:tab/>
      </w:r>
      <w:r>
        <w:tab/>
        <w:t xml:space="preserve">           </w:t>
      </w:r>
    </w:p>
    <w:p w14:paraId="23C61661" w14:textId="77777777" w:rsidR="000C171F" w:rsidRDefault="000C171F" w:rsidP="000C171F">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015549EE" w14:textId="77777777" w:rsidR="000C171F" w:rsidRDefault="000C171F" w:rsidP="000C171F">
      <w:pPr>
        <w:spacing w:line="480" w:lineRule="auto"/>
        <w:ind w:firstLine="720"/>
        <w:jc w:val="both"/>
      </w:pPr>
    </w:p>
    <w:p w14:paraId="4001D5E6" w14:textId="77777777" w:rsidR="000C171F" w:rsidRDefault="000C171F" w:rsidP="000C171F">
      <w:pPr>
        <w:pStyle w:val="BodyText"/>
        <w:ind w:firstLine="720"/>
      </w:pPr>
    </w:p>
    <w:bookmarkEnd w:id="0"/>
    <w:p w14:paraId="065ABFD7" w14:textId="77777777" w:rsidR="00796E86" w:rsidRPr="001B1456" w:rsidRDefault="00796E86" w:rsidP="001B1456"/>
    <w:sectPr w:rsidR="00796E86" w:rsidRPr="001B1456"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00650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245E5CE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261D5574"/>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3F5C746A"/>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4CD30144"/>
    <w:multiLevelType w:val="hybridMultilevel"/>
    <w:tmpl w:val="F516DB50"/>
    <w:lvl w:ilvl="0" w:tplc="0DF2799C">
      <w:start w:val="7"/>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668A7E38"/>
    <w:multiLevelType w:val="hybridMultilevel"/>
    <w:tmpl w:val="9446A71C"/>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9" w15:restartNumberingAfterBreak="0">
    <w:nsid w:val="6E951054"/>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0"/>
  </w:num>
  <w:num w:numId="9">
    <w:abstractNumId w:val="2"/>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C171F"/>
    <w:rsid w:val="000D28AD"/>
    <w:rsid w:val="000D7FB4"/>
    <w:rsid w:val="001A56D3"/>
    <w:rsid w:val="001B1456"/>
    <w:rsid w:val="001E006E"/>
    <w:rsid w:val="00346F41"/>
    <w:rsid w:val="003E7975"/>
    <w:rsid w:val="004F5F0F"/>
    <w:rsid w:val="00524593"/>
    <w:rsid w:val="005838B9"/>
    <w:rsid w:val="00655C9E"/>
    <w:rsid w:val="006669FF"/>
    <w:rsid w:val="00796E86"/>
    <w:rsid w:val="0084700C"/>
    <w:rsid w:val="00874E6C"/>
    <w:rsid w:val="009F62A5"/>
    <w:rsid w:val="00AD4456"/>
    <w:rsid w:val="00B14A8A"/>
    <w:rsid w:val="00B3139A"/>
    <w:rsid w:val="00B37B7F"/>
    <w:rsid w:val="00BC7832"/>
    <w:rsid w:val="00CD3A71"/>
    <w:rsid w:val="00CD532C"/>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445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D44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4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44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445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AD4456"/>
    <w:rPr>
      <w:rFonts w:asciiTheme="majorHAnsi" w:eastAsiaTheme="majorEastAsia" w:hAnsiTheme="majorHAnsi" w:cstheme="majorBidi"/>
      <w:color w:val="2F5496" w:themeColor="accent1" w:themeShade="BF"/>
      <w:sz w:val="24"/>
      <w:szCs w:val="20"/>
    </w:rPr>
  </w:style>
  <w:style w:type="paragraph" w:styleId="Header">
    <w:name w:val="header"/>
    <w:basedOn w:val="Normal"/>
    <w:link w:val="HeaderChar"/>
    <w:uiPriority w:val="99"/>
    <w:unhideWhenUsed/>
    <w:rsid w:val="00AD4456"/>
    <w:pPr>
      <w:tabs>
        <w:tab w:val="center" w:pos="4680"/>
        <w:tab w:val="right" w:pos="9360"/>
      </w:tabs>
    </w:pPr>
  </w:style>
  <w:style w:type="character" w:customStyle="1" w:styleId="HeaderChar">
    <w:name w:val="Header Char"/>
    <w:basedOn w:val="DefaultParagraphFont"/>
    <w:link w:val="Header"/>
    <w:uiPriority w:val="99"/>
    <w:rsid w:val="00AD44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4456"/>
    <w:pPr>
      <w:tabs>
        <w:tab w:val="center" w:pos="4680"/>
        <w:tab w:val="right" w:pos="9360"/>
      </w:tabs>
    </w:pPr>
  </w:style>
  <w:style w:type="character" w:customStyle="1" w:styleId="FooterChar">
    <w:name w:val="Footer Char"/>
    <w:basedOn w:val="DefaultParagraphFont"/>
    <w:link w:val="Footer"/>
    <w:uiPriority w:val="99"/>
    <w:rsid w:val="00AD44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56"/>
    <w:rPr>
      <w:rFonts w:ascii="Segoe UI" w:eastAsia="Times New Roman" w:hAnsi="Segoe UI" w:cs="Segoe UI"/>
      <w:sz w:val="18"/>
      <w:szCs w:val="18"/>
    </w:rPr>
  </w:style>
  <w:style w:type="character" w:styleId="Strong">
    <w:name w:val="Strong"/>
    <w:basedOn w:val="DefaultParagraphFont"/>
    <w:uiPriority w:val="22"/>
    <w:qFormat/>
    <w:rsid w:val="00AD4456"/>
    <w:rPr>
      <w:b/>
      <w:bCs/>
    </w:rPr>
  </w:style>
  <w:style w:type="paragraph" w:styleId="BodyText2">
    <w:name w:val="Body Text 2"/>
    <w:basedOn w:val="Normal"/>
    <w:link w:val="BodyText2Char"/>
    <w:uiPriority w:val="99"/>
    <w:semiHidden/>
    <w:unhideWhenUsed/>
    <w:rsid w:val="00AD4456"/>
    <w:pPr>
      <w:spacing w:after="120" w:line="480" w:lineRule="auto"/>
    </w:pPr>
  </w:style>
  <w:style w:type="character" w:customStyle="1" w:styleId="BodyText2Char">
    <w:name w:val="Body Text 2 Char"/>
    <w:basedOn w:val="DefaultParagraphFont"/>
    <w:link w:val="BodyText2"/>
    <w:uiPriority w:val="99"/>
    <w:semiHidden/>
    <w:rsid w:val="00AD4456"/>
    <w:rPr>
      <w:rFonts w:ascii="Times New Roman" w:eastAsia="Times New Roman" w:hAnsi="Times New Roman" w:cs="Times New Roman"/>
      <w:sz w:val="24"/>
      <w:szCs w:val="20"/>
    </w:rPr>
  </w:style>
  <w:style w:type="paragraph" w:styleId="Title">
    <w:name w:val="Title"/>
    <w:basedOn w:val="Normal"/>
    <w:link w:val="TitleChar"/>
    <w:qFormat/>
    <w:rsid w:val="00AD4456"/>
    <w:pPr>
      <w:jc w:val="center"/>
    </w:pPr>
    <w:rPr>
      <w:b/>
    </w:rPr>
  </w:style>
  <w:style w:type="character" w:customStyle="1" w:styleId="TitleChar">
    <w:name w:val="Title Char"/>
    <w:basedOn w:val="DefaultParagraphFont"/>
    <w:link w:val="Title"/>
    <w:rsid w:val="00AD4456"/>
    <w:rPr>
      <w:rFonts w:ascii="Times New Roman" w:eastAsia="Times New Roman" w:hAnsi="Times New Roman" w:cs="Times New Roman"/>
      <w:b/>
      <w:sz w:val="24"/>
      <w:szCs w:val="20"/>
    </w:rPr>
  </w:style>
  <w:style w:type="paragraph" w:customStyle="1" w:styleId="Quick1">
    <w:name w:val="Quick 1."/>
    <w:basedOn w:val="Normal"/>
    <w:rsid w:val="00AD4456"/>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AD4456"/>
  </w:style>
  <w:style w:type="character" w:customStyle="1" w:styleId="listing-detail-city">
    <w:name w:val="listing-detail-city"/>
    <w:basedOn w:val="DefaultParagraphFont"/>
    <w:rsid w:val="00AD4456"/>
  </w:style>
  <w:style w:type="character" w:customStyle="1" w:styleId="listing-detail-state">
    <w:name w:val="listing-detail-state"/>
    <w:basedOn w:val="DefaultParagraphFont"/>
    <w:rsid w:val="00AD4456"/>
  </w:style>
  <w:style w:type="character" w:customStyle="1" w:styleId="listing-detail-zip">
    <w:name w:val="listing-detail-zip"/>
    <w:basedOn w:val="DefaultParagraphFont"/>
    <w:rsid w:val="00AD4456"/>
  </w:style>
  <w:style w:type="paragraph" w:styleId="EnvelopeAddress">
    <w:name w:val="envelope address"/>
    <w:basedOn w:val="Normal"/>
    <w:uiPriority w:val="99"/>
    <w:unhideWhenUsed/>
    <w:rsid w:val="00AD445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D4456"/>
    <w:rPr>
      <w:rFonts w:asciiTheme="majorHAnsi" w:eastAsiaTheme="majorEastAsia" w:hAnsiTheme="majorHAnsi" w:cstheme="majorBidi"/>
      <w:sz w:val="20"/>
    </w:rPr>
  </w:style>
  <w:style w:type="paragraph" w:styleId="NormalWeb">
    <w:name w:val="Normal (Web)"/>
    <w:basedOn w:val="Normal"/>
    <w:uiPriority w:val="99"/>
    <w:unhideWhenUsed/>
    <w:rsid w:val="00AD4456"/>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D4456"/>
    <w:rPr>
      <w:i/>
      <w:iCs/>
    </w:rPr>
  </w:style>
  <w:style w:type="paragraph" w:styleId="ListBullet">
    <w:name w:val="List Bullet"/>
    <w:basedOn w:val="Normal"/>
    <w:uiPriority w:val="99"/>
    <w:unhideWhenUsed/>
    <w:rsid w:val="00AD4456"/>
    <w:pPr>
      <w:numPr>
        <w:numId w:val="8"/>
      </w:numPr>
      <w:contextualSpacing/>
    </w:pPr>
  </w:style>
  <w:style w:type="character" w:styleId="Hyperlink">
    <w:name w:val="Hyperlink"/>
    <w:basedOn w:val="DefaultParagraphFont"/>
    <w:uiPriority w:val="99"/>
    <w:semiHidden/>
    <w:unhideWhenUsed/>
    <w:rsid w:val="00AD4456"/>
    <w:rPr>
      <w:color w:val="0000FF"/>
      <w:u w:val="single"/>
    </w:rPr>
  </w:style>
  <w:style w:type="paragraph" w:customStyle="1" w:styleId="ydpb4d0151ayiv4920305708msonormal">
    <w:name w:val="ydpb4d0151ayiv4920305708msonormal"/>
    <w:basedOn w:val="Normal"/>
    <w:rsid w:val="00AD44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2020-09-28T19:22:00Z</dcterms:created>
  <dcterms:modified xsi:type="dcterms:W3CDTF">2020-09-28T19:22:00Z</dcterms:modified>
</cp:coreProperties>
</file>