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2F7" w14:textId="77777777" w:rsidR="003E30C2" w:rsidRPr="00A45855" w:rsidRDefault="003E30C2" w:rsidP="003E30C2">
      <w:pPr>
        <w:spacing w:line="360" w:lineRule="auto"/>
        <w:ind w:left="-1350" w:right="-1170" w:firstLine="1260"/>
      </w:pPr>
      <w:r w:rsidRPr="00A45855">
        <w:t>WEST VIRGINIA:</w:t>
      </w:r>
    </w:p>
    <w:p w14:paraId="4A5DBCB4" w14:textId="77777777" w:rsidR="003E30C2" w:rsidRPr="00A45855" w:rsidRDefault="003E30C2" w:rsidP="003E30C2">
      <w:pPr>
        <w:pStyle w:val="BodyText"/>
      </w:pPr>
      <w:r w:rsidRPr="00A45855">
        <w:tab/>
        <w:t xml:space="preserve">At a special session of the County Commission, held for the County of Mercer, at the Courthouse thereof, on </w:t>
      </w:r>
      <w:r>
        <w:t>Thursday</w:t>
      </w:r>
      <w:r w:rsidRPr="00A45855">
        <w:t xml:space="preserve">, </w:t>
      </w:r>
      <w:r>
        <w:t>January 20</w:t>
      </w:r>
      <w:r w:rsidRPr="00A45855">
        <w:t>, 202</w:t>
      </w:r>
      <w:r>
        <w:t>2</w:t>
      </w:r>
    </w:p>
    <w:p w14:paraId="091D3078" w14:textId="77777777" w:rsidR="003E30C2" w:rsidRPr="00A45855" w:rsidRDefault="003E30C2" w:rsidP="003E30C2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Gene Buckner,</w:t>
      </w:r>
      <w:r w:rsidRPr="00A45855">
        <w:tab/>
      </w:r>
      <w:r w:rsidRPr="00A45855">
        <w:tab/>
      </w:r>
      <w:r w:rsidRPr="00A45855">
        <w:tab/>
        <w:t>Commissioner</w:t>
      </w:r>
    </w:p>
    <w:p w14:paraId="3FD90E5C" w14:textId="77777777" w:rsidR="003E30C2" w:rsidRPr="00A45855" w:rsidRDefault="003E30C2" w:rsidP="003E30C2">
      <w:pPr>
        <w:pStyle w:val="BodyText"/>
        <w:spacing w:line="360" w:lineRule="auto"/>
      </w:pPr>
      <w:r w:rsidRPr="00A45855">
        <w:tab/>
        <w:t>Present:</w:t>
      </w:r>
      <w:r w:rsidRPr="00A45855">
        <w:tab/>
      </w:r>
      <w:r w:rsidRPr="00A45855">
        <w:tab/>
        <w:t>Greg Puckett,</w:t>
      </w:r>
      <w:r w:rsidRPr="00A45855">
        <w:tab/>
      </w:r>
      <w:r w:rsidRPr="00A45855">
        <w:tab/>
      </w:r>
      <w:r w:rsidRPr="00A45855">
        <w:tab/>
        <w:t>Commissioner</w:t>
      </w:r>
    </w:p>
    <w:p w14:paraId="0508C40E" w14:textId="77777777" w:rsidR="003E30C2" w:rsidRPr="00A45855" w:rsidRDefault="003E30C2" w:rsidP="003E30C2">
      <w:pPr>
        <w:pStyle w:val="BodyText"/>
        <w:ind w:firstLine="720"/>
        <w:rPr>
          <w:szCs w:val="24"/>
        </w:rPr>
      </w:pPr>
      <w:r w:rsidRPr="00A45855">
        <w:rPr>
          <w:szCs w:val="24"/>
        </w:rPr>
        <w:t>Present:</w:t>
      </w:r>
      <w:r w:rsidRPr="00A45855">
        <w:rPr>
          <w:szCs w:val="24"/>
        </w:rPr>
        <w:tab/>
      </w:r>
      <w:r w:rsidRPr="00A45855">
        <w:rPr>
          <w:szCs w:val="24"/>
        </w:rPr>
        <w:tab/>
        <w:t>Bill Archer,</w:t>
      </w:r>
      <w:r w:rsidRPr="00A45855">
        <w:rPr>
          <w:szCs w:val="24"/>
        </w:rPr>
        <w:tab/>
      </w:r>
      <w:r w:rsidRPr="00A45855">
        <w:rPr>
          <w:szCs w:val="24"/>
        </w:rPr>
        <w:tab/>
      </w:r>
      <w:r w:rsidRPr="00A45855">
        <w:rPr>
          <w:szCs w:val="24"/>
        </w:rPr>
        <w:tab/>
        <w:t>Commissioner</w:t>
      </w:r>
    </w:p>
    <w:p w14:paraId="3C55FE64" w14:textId="77777777" w:rsidR="003E30C2" w:rsidRPr="00A45855" w:rsidRDefault="003E30C2" w:rsidP="003E30C2">
      <w:pPr>
        <w:pStyle w:val="BodyText"/>
        <w:spacing w:line="360" w:lineRule="auto"/>
      </w:pPr>
    </w:p>
    <w:p w14:paraId="4A0D09BC" w14:textId="77777777" w:rsidR="003E30C2" w:rsidRPr="00A45855" w:rsidRDefault="003E30C2" w:rsidP="003E30C2">
      <w:pPr>
        <w:pStyle w:val="BodyText"/>
        <w:spacing w:line="360" w:lineRule="auto"/>
        <w:rPr>
          <w:b/>
          <w:szCs w:val="28"/>
        </w:rPr>
      </w:pPr>
      <w:r w:rsidRPr="00A45855">
        <w:tab/>
      </w:r>
    </w:p>
    <w:p w14:paraId="713B4F1B" w14:textId="77777777" w:rsidR="003E30C2" w:rsidRPr="00784DF6" w:rsidRDefault="003E30C2" w:rsidP="003E30C2">
      <w:pPr>
        <w:pStyle w:val="BodyText"/>
        <w:jc w:val="center"/>
        <w:rPr>
          <w:b/>
          <w:szCs w:val="24"/>
        </w:rPr>
      </w:pPr>
      <w:r w:rsidRPr="00784DF6">
        <w:rPr>
          <w:b/>
          <w:szCs w:val="24"/>
        </w:rPr>
        <w:t>NOTICE OF SPECIAL MEETING</w:t>
      </w:r>
    </w:p>
    <w:p w14:paraId="0B56A889" w14:textId="77777777" w:rsidR="003E30C2" w:rsidRDefault="003E30C2" w:rsidP="003E30C2">
      <w:pPr>
        <w:spacing w:line="480" w:lineRule="auto"/>
        <w:jc w:val="both"/>
        <w:rPr>
          <w:szCs w:val="24"/>
        </w:rPr>
      </w:pPr>
    </w:p>
    <w:p w14:paraId="168C4EA3" w14:textId="77777777" w:rsidR="003E30C2" w:rsidRDefault="003E30C2" w:rsidP="003E30C2">
      <w:pPr>
        <w:spacing w:line="480" w:lineRule="auto"/>
        <w:jc w:val="both"/>
        <w:rPr>
          <w:szCs w:val="24"/>
        </w:rPr>
      </w:pPr>
      <w:r>
        <w:rPr>
          <w:szCs w:val="24"/>
        </w:rPr>
        <w:t>THE MERCER COUNTY COMMISSION WILL MEET IN SPECIAL SESSION ON THURSDAY, JANUARY 20, 2022 AT 10:00 A.M. IN THE COMMISSION COURTROOM LOCATED ON THE 2</w:t>
      </w:r>
      <w:r>
        <w:rPr>
          <w:szCs w:val="24"/>
          <w:vertAlign w:val="superscript"/>
        </w:rPr>
        <w:t>ND</w:t>
      </w:r>
      <w:r>
        <w:rPr>
          <w:szCs w:val="24"/>
        </w:rPr>
        <w:t xml:space="preserve"> FLOOR OF THE MERCER COUNTY COURTHOUSE.  THE PURPOSE OF THE MEETING IS FOR THE FOLLOWING:</w:t>
      </w:r>
    </w:p>
    <w:p w14:paraId="1FB185E7" w14:textId="77777777" w:rsidR="003E30C2" w:rsidRDefault="003E30C2" w:rsidP="003E30C2">
      <w:pPr>
        <w:pStyle w:val="NoSpacing"/>
        <w:numPr>
          <w:ilvl w:val="0"/>
          <w:numId w:val="12"/>
        </w:numPr>
        <w:rPr>
          <w:szCs w:val="24"/>
        </w:rPr>
      </w:pPr>
      <w:r>
        <w:rPr>
          <w:szCs w:val="24"/>
        </w:rPr>
        <w:t>PUBLIC MEETING-</w:t>
      </w:r>
      <w:proofErr w:type="spellStart"/>
      <w:r>
        <w:rPr>
          <w:szCs w:val="24"/>
        </w:rPr>
        <w:t>McCOMAS</w:t>
      </w:r>
      <w:proofErr w:type="spellEnd"/>
      <w:r>
        <w:rPr>
          <w:szCs w:val="24"/>
        </w:rPr>
        <w:t xml:space="preserve"> WATER CDBG APPLICATION </w:t>
      </w:r>
    </w:p>
    <w:p w14:paraId="786ABBB7" w14:textId="77777777" w:rsidR="003E30C2" w:rsidRDefault="003E30C2" w:rsidP="003E30C2">
      <w:pPr>
        <w:pStyle w:val="NoSpacing"/>
        <w:ind w:left="720"/>
        <w:rPr>
          <w:szCs w:val="24"/>
        </w:rPr>
      </w:pPr>
      <w:r>
        <w:rPr>
          <w:szCs w:val="24"/>
        </w:rPr>
        <w:t>Jason Roberts, Executive Director, Region One Planning &amp; Development</w:t>
      </w:r>
    </w:p>
    <w:p w14:paraId="31B062A7" w14:textId="77777777" w:rsidR="003E30C2" w:rsidRDefault="003E30C2" w:rsidP="003E30C2">
      <w:pPr>
        <w:pStyle w:val="NoSpacing"/>
        <w:ind w:left="720"/>
        <w:rPr>
          <w:szCs w:val="24"/>
        </w:rPr>
      </w:pPr>
    </w:p>
    <w:p w14:paraId="56C56E38" w14:textId="77777777" w:rsidR="003E30C2" w:rsidRDefault="003E30C2" w:rsidP="003E30C2">
      <w:pPr>
        <w:pStyle w:val="NoSpacing"/>
        <w:numPr>
          <w:ilvl w:val="0"/>
          <w:numId w:val="12"/>
        </w:numPr>
        <w:rPr>
          <w:szCs w:val="24"/>
        </w:rPr>
      </w:pPr>
      <w:r>
        <w:rPr>
          <w:szCs w:val="24"/>
        </w:rPr>
        <w:t>VICTIMS OF CRIME ACT (VOCA) SUPPLEMENTAL GRANT-CONTRACT</w:t>
      </w:r>
    </w:p>
    <w:p w14:paraId="6F22341B" w14:textId="77777777" w:rsidR="003E30C2" w:rsidRDefault="003E30C2" w:rsidP="003E30C2">
      <w:pPr>
        <w:pStyle w:val="NoSpacing"/>
        <w:ind w:left="720"/>
        <w:rPr>
          <w:szCs w:val="24"/>
        </w:rPr>
      </w:pPr>
      <w:r>
        <w:rPr>
          <w:szCs w:val="24"/>
        </w:rPr>
        <w:t>Brian Cochran, Prosecuting Attorney</w:t>
      </w:r>
    </w:p>
    <w:p w14:paraId="0E35E0E1" w14:textId="77777777" w:rsidR="003E30C2" w:rsidRDefault="003E30C2" w:rsidP="003E30C2">
      <w:pPr>
        <w:pStyle w:val="NoSpacing"/>
        <w:rPr>
          <w:szCs w:val="24"/>
        </w:rPr>
      </w:pPr>
    </w:p>
    <w:p w14:paraId="4400CEF6" w14:textId="77777777" w:rsidR="003E30C2" w:rsidRDefault="003E30C2" w:rsidP="003E30C2">
      <w:pPr>
        <w:pStyle w:val="NoSpacing"/>
        <w:numPr>
          <w:ilvl w:val="0"/>
          <w:numId w:val="12"/>
        </w:numPr>
        <w:rPr>
          <w:szCs w:val="24"/>
        </w:rPr>
      </w:pPr>
      <w:r>
        <w:rPr>
          <w:szCs w:val="24"/>
        </w:rPr>
        <w:t>DISSOLUTION OF THE TOWN OF MATOAKA</w:t>
      </w:r>
    </w:p>
    <w:p w14:paraId="6E10882F" w14:textId="77777777" w:rsidR="003E30C2" w:rsidRDefault="003E30C2" w:rsidP="003E30C2">
      <w:pPr>
        <w:pStyle w:val="NoSpacing"/>
        <w:ind w:left="720"/>
        <w:rPr>
          <w:szCs w:val="24"/>
        </w:rPr>
      </w:pPr>
      <w:r>
        <w:rPr>
          <w:szCs w:val="24"/>
        </w:rPr>
        <w:t>Phillip Ball, Attorney</w:t>
      </w:r>
    </w:p>
    <w:p w14:paraId="0B456498" w14:textId="77777777" w:rsidR="003E30C2" w:rsidRDefault="003E30C2" w:rsidP="003E30C2">
      <w:pPr>
        <w:pStyle w:val="NoSpacing"/>
        <w:ind w:left="720"/>
        <w:rPr>
          <w:szCs w:val="24"/>
        </w:rPr>
      </w:pPr>
    </w:p>
    <w:p w14:paraId="0030D5E4" w14:textId="77777777" w:rsidR="003E30C2" w:rsidRDefault="003E30C2" w:rsidP="003E30C2">
      <w:pPr>
        <w:pStyle w:val="NoSpacing"/>
        <w:numPr>
          <w:ilvl w:val="0"/>
          <w:numId w:val="12"/>
        </w:numPr>
        <w:rPr>
          <w:szCs w:val="24"/>
        </w:rPr>
      </w:pPr>
      <w:r>
        <w:rPr>
          <w:szCs w:val="24"/>
        </w:rPr>
        <w:t>OFFICE SPACE-GARDNER CENTER</w:t>
      </w:r>
    </w:p>
    <w:p w14:paraId="6C8A47EB" w14:textId="77777777" w:rsidR="003E30C2" w:rsidRDefault="003E30C2" w:rsidP="003E30C2">
      <w:pPr>
        <w:pStyle w:val="NoSpacing"/>
        <w:ind w:left="720"/>
        <w:rPr>
          <w:szCs w:val="24"/>
        </w:rPr>
      </w:pPr>
      <w:r>
        <w:rPr>
          <w:szCs w:val="24"/>
        </w:rPr>
        <w:t xml:space="preserve">Hamlet Smith, Director </w:t>
      </w:r>
    </w:p>
    <w:p w14:paraId="0FF5F624" w14:textId="77777777" w:rsidR="003E30C2" w:rsidRDefault="003E30C2" w:rsidP="003E30C2">
      <w:pPr>
        <w:pStyle w:val="NoSpacing"/>
        <w:rPr>
          <w:szCs w:val="24"/>
        </w:rPr>
      </w:pPr>
    </w:p>
    <w:p w14:paraId="69F07700" w14:textId="77777777" w:rsidR="003E30C2" w:rsidRDefault="003E30C2" w:rsidP="003E30C2">
      <w:pPr>
        <w:pStyle w:val="NoSpacing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KEEP MERCER CLEAN INITIATIVE </w:t>
      </w:r>
    </w:p>
    <w:p w14:paraId="4912367B" w14:textId="77777777" w:rsidR="003E30C2" w:rsidRDefault="003E30C2" w:rsidP="003E30C2">
      <w:pPr>
        <w:pStyle w:val="NoSpacing"/>
        <w:ind w:left="720"/>
        <w:rPr>
          <w:szCs w:val="24"/>
        </w:rPr>
      </w:pPr>
      <w:r>
        <w:rPr>
          <w:szCs w:val="24"/>
        </w:rPr>
        <w:t xml:space="preserve">Greg Puckett, Commissioner </w:t>
      </w:r>
    </w:p>
    <w:p w14:paraId="5AC0F3B5" w14:textId="77777777" w:rsidR="003E30C2" w:rsidRDefault="003E30C2" w:rsidP="003E30C2">
      <w:pPr>
        <w:pStyle w:val="NoSpacing"/>
        <w:rPr>
          <w:szCs w:val="24"/>
        </w:rPr>
      </w:pPr>
    </w:p>
    <w:p w14:paraId="37525D97" w14:textId="77777777" w:rsidR="003E30C2" w:rsidRDefault="003E30C2" w:rsidP="003E30C2">
      <w:pPr>
        <w:pStyle w:val="NoSpacing"/>
        <w:numPr>
          <w:ilvl w:val="0"/>
          <w:numId w:val="12"/>
        </w:numPr>
        <w:rPr>
          <w:szCs w:val="24"/>
        </w:rPr>
      </w:pPr>
      <w:r>
        <w:rPr>
          <w:szCs w:val="24"/>
        </w:rPr>
        <w:t xml:space="preserve">AMERICAN RECOVERY PLAN-GRANT APPLICATION </w:t>
      </w:r>
    </w:p>
    <w:p w14:paraId="6DDD46D7" w14:textId="77777777" w:rsidR="003E30C2" w:rsidRDefault="003E30C2" w:rsidP="003E30C2">
      <w:pPr>
        <w:pStyle w:val="NoSpacing"/>
        <w:ind w:left="720"/>
        <w:rPr>
          <w:szCs w:val="24"/>
        </w:rPr>
      </w:pPr>
      <w:r>
        <w:rPr>
          <w:szCs w:val="24"/>
        </w:rPr>
        <w:t xml:space="preserve">Gene Buckner, President </w:t>
      </w:r>
    </w:p>
    <w:p w14:paraId="5CF38FE7" w14:textId="77777777" w:rsidR="003E30C2" w:rsidRPr="00784DF6" w:rsidRDefault="003E30C2" w:rsidP="003E30C2">
      <w:pPr>
        <w:pStyle w:val="ListParagraph"/>
        <w:ind w:left="1080"/>
        <w:rPr>
          <w:szCs w:val="24"/>
        </w:rPr>
      </w:pPr>
      <w:r w:rsidRPr="00784DF6">
        <w:rPr>
          <w:szCs w:val="24"/>
        </w:rPr>
        <w:t xml:space="preserve">   </w:t>
      </w:r>
    </w:p>
    <w:p w14:paraId="06E47D0B" w14:textId="77777777" w:rsidR="003E30C2" w:rsidRDefault="003E30C2" w:rsidP="003E30C2">
      <w:pPr>
        <w:pStyle w:val="NoSpacing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45855">
        <w:rPr>
          <w:bCs/>
        </w:rPr>
        <w:t>GENE B</w:t>
      </w:r>
      <w:r w:rsidRPr="00A45855">
        <w:t>UCKNER, PRESIDEN</w:t>
      </w:r>
      <w:r>
        <w:t xml:space="preserve">T </w:t>
      </w:r>
    </w:p>
    <w:p w14:paraId="069DC699" w14:textId="77777777" w:rsidR="003E30C2" w:rsidRDefault="003E30C2" w:rsidP="003E30C2">
      <w:pPr>
        <w:spacing w:line="48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5855">
        <w:t>MERCER COUNTY COMMISSION</w:t>
      </w:r>
    </w:p>
    <w:p w14:paraId="6DD88683" w14:textId="77777777" w:rsidR="003E30C2" w:rsidRDefault="003E30C2" w:rsidP="003E30C2">
      <w:pPr>
        <w:spacing w:line="480" w:lineRule="auto"/>
        <w:ind w:firstLine="720"/>
        <w:jc w:val="both"/>
        <w:rPr>
          <w:szCs w:val="24"/>
        </w:rPr>
      </w:pPr>
    </w:p>
    <w:p w14:paraId="26AD52DE" w14:textId="77777777" w:rsidR="003E30C2" w:rsidRPr="009A6336" w:rsidRDefault="003E30C2" w:rsidP="003E30C2">
      <w:pPr>
        <w:spacing w:line="480" w:lineRule="auto"/>
        <w:ind w:firstLine="720"/>
        <w:jc w:val="both"/>
        <w:rPr>
          <w:szCs w:val="24"/>
        </w:rPr>
      </w:pPr>
    </w:p>
    <w:p w14:paraId="6250CB1D" w14:textId="77777777" w:rsidR="003E30C2" w:rsidRPr="009A6336" w:rsidRDefault="003E30C2" w:rsidP="003E30C2">
      <w:pPr>
        <w:spacing w:line="480" w:lineRule="auto"/>
        <w:ind w:firstLine="720"/>
        <w:jc w:val="both"/>
        <w:rPr>
          <w:szCs w:val="24"/>
        </w:rPr>
      </w:pPr>
      <w:r w:rsidRPr="009A6336">
        <w:rPr>
          <w:szCs w:val="24"/>
        </w:rPr>
        <w:t>RE:</w:t>
      </w:r>
      <w:r w:rsidRPr="009A6336">
        <w:rPr>
          <w:szCs w:val="24"/>
        </w:rPr>
        <w:tab/>
        <w:t xml:space="preserve">PUBLIC MEETING – </w:t>
      </w:r>
      <w:proofErr w:type="spellStart"/>
      <w:r>
        <w:rPr>
          <w:szCs w:val="24"/>
        </w:rPr>
        <w:t>McCOMAS</w:t>
      </w:r>
      <w:proofErr w:type="spellEnd"/>
      <w:r>
        <w:rPr>
          <w:szCs w:val="24"/>
        </w:rPr>
        <w:t xml:space="preserve"> WATER CDBG APPLICATION</w:t>
      </w:r>
    </w:p>
    <w:p w14:paraId="508D07C7" w14:textId="77777777" w:rsidR="003E30C2" w:rsidRPr="009A6336" w:rsidRDefault="003E30C2" w:rsidP="003E30C2">
      <w:pPr>
        <w:spacing w:line="480" w:lineRule="auto"/>
        <w:ind w:firstLine="720"/>
        <w:jc w:val="both"/>
        <w:rPr>
          <w:szCs w:val="24"/>
        </w:rPr>
      </w:pPr>
      <w:r w:rsidRPr="009A6336">
        <w:rPr>
          <w:szCs w:val="24"/>
        </w:rPr>
        <w:t xml:space="preserve">This day Jeff </w:t>
      </w:r>
      <w:r>
        <w:rPr>
          <w:szCs w:val="24"/>
        </w:rPr>
        <w:t>Johnson</w:t>
      </w:r>
      <w:r w:rsidRPr="009A6336">
        <w:rPr>
          <w:szCs w:val="24"/>
        </w:rPr>
        <w:t xml:space="preserve">, Project Manager for Region 1 Planning &amp; Development appeared before the County Commission to hold a Public Meeting to </w:t>
      </w:r>
      <w:r>
        <w:rPr>
          <w:szCs w:val="24"/>
        </w:rPr>
        <w:t>receive public input regarding the McComas Water Community Development Block Grant application</w:t>
      </w:r>
      <w:r w:rsidRPr="009A6336">
        <w:rPr>
          <w:szCs w:val="24"/>
        </w:rPr>
        <w:t xml:space="preserve">. </w:t>
      </w:r>
    </w:p>
    <w:p w14:paraId="4D703AE1" w14:textId="77777777" w:rsidR="003E30C2" w:rsidRPr="009A6336" w:rsidRDefault="003E30C2" w:rsidP="003E30C2">
      <w:pPr>
        <w:spacing w:line="480" w:lineRule="auto"/>
        <w:ind w:firstLine="720"/>
        <w:jc w:val="both"/>
        <w:rPr>
          <w:sz w:val="23"/>
          <w:szCs w:val="23"/>
        </w:rPr>
      </w:pPr>
    </w:p>
    <w:p w14:paraId="658F9E8E" w14:textId="77777777" w:rsidR="003E30C2" w:rsidRDefault="003E30C2" w:rsidP="003E30C2">
      <w:pPr>
        <w:spacing w:line="480" w:lineRule="auto"/>
        <w:ind w:firstLine="720"/>
        <w:jc w:val="both"/>
        <w:rPr>
          <w:sz w:val="23"/>
          <w:szCs w:val="23"/>
        </w:rPr>
      </w:pPr>
    </w:p>
    <w:p w14:paraId="51C29F1A" w14:textId="77777777" w:rsidR="003E30C2" w:rsidRDefault="003E30C2" w:rsidP="003E30C2">
      <w:pPr>
        <w:spacing w:line="480" w:lineRule="auto"/>
        <w:ind w:firstLine="720"/>
        <w:jc w:val="both"/>
        <w:rPr>
          <w:sz w:val="23"/>
          <w:szCs w:val="23"/>
        </w:rPr>
      </w:pPr>
    </w:p>
    <w:p w14:paraId="325E8967" w14:textId="77777777" w:rsidR="003E30C2" w:rsidRDefault="003E30C2" w:rsidP="003E30C2">
      <w:pPr>
        <w:spacing w:line="480" w:lineRule="auto"/>
        <w:jc w:val="both"/>
        <w:rPr>
          <w:szCs w:val="24"/>
        </w:rPr>
      </w:pPr>
    </w:p>
    <w:p w14:paraId="6FCA0FE7" w14:textId="77777777" w:rsidR="003E30C2" w:rsidRPr="001E6868" w:rsidRDefault="003E30C2" w:rsidP="003E30C2">
      <w:pPr>
        <w:spacing w:line="480" w:lineRule="auto"/>
        <w:jc w:val="both"/>
      </w:pPr>
      <w:r>
        <w:rPr>
          <w:szCs w:val="24"/>
        </w:rPr>
        <w:tab/>
      </w:r>
      <w:r w:rsidRPr="004B48D7">
        <w:rPr>
          <w:szCs w:val="24"/>
        </w:rPr>
        <w:t>R</w:t>
      </w:r>
      <w:r>
        <w:rPr>
          <w:szCs w:val="24"/>
        </w:rPr>
        <w:t>E</w:t>
      </w:r>
      <w:r w:rsidRPr="001E6868">
        <w:t>:</w:t>
      </w:r>
      <w:r w:rsidRPr="001E6868">
        <w:tab/>
        <w:t>GRANT –</w:t>
      </w:r>
      <w:r>
        <w:t xml:space="preserve"> VICTIM OF CRIME ACT SUPPLEMENTAL GRANT CONTRACT</w:t>
      </w:r>
    </w:p>
    <w:p w14:paraId="35D108CE" w14:textId="77777777" w:rsidR="003E30C2" w:rsidRDefault="003E30C2" w:rsidP="003E30C2">
      <w:pPr>
        <w:spacing w:line="480" w:lineRule="auto"/>
        <w:ind w:firstLine="720"/>
        <w:jc w:val="both"/>
      </w:pPr>
      <w:r w:rsidRPr="001E6868">
        <w:t>Th</w:t>
      </w:r>
      <w:r>
        <w:t>is day on motion of Bill Archer</w:t>
      </w:r>
      <w:r w:rsidRPr="001E6868">
        <w:t xml:space="preserve">, Commissioner, seconded by </w:t>
      </w:r>
      <w:r>
        <w:t>Greg Puckett</w:t>
      </w:r>
      <w:r w:rsidRPr="001E6868">
        <w:t xml:space="preserve">, Commissioner, the Commission voted unanimously to approve the </w:t>
      </w:r>
      <w:r>
        <w:t>Victim of Crime Act (VOCA) Supplemental Grant</w:t>
      </w:r>
      <w:r w:rsidRPr="001E6868">
        <w:t xml:space="preserve"> </w:t>
      </w:r>
      <w:r>
        <w:t>Contract</w:t>
      </w:r>
      <w:r w:rsidRPr="001E6868">
        <w:t xml:space="preserve"> for the Mercer County </w:t>
      </w:r>
      <w:r>
        <w:t>Prosecuting Attorney’s Office</w:t>
      </w:r>
      <w:r w:rsidRPr="001E6868">
        <w:t xml:space="preserve"> in the amount of </w:t>
      </w:r>
      <w:r>
        <w:t xml:space="preserve">$50,939. </w:t>
      </w:r>
    </w:p>
    <w:p w14:paraId="2F4B924A" w14:textId="77777777" w:rsidR="003E30C2" w:rsidRDefault="003E30C2" w:rsidP="003E30C2">
      <w:pPr>
        <w:spacing w:line="480" w:lineRule="auto"/>
        <w:ind w:firstLine="720"/>
        <w:jc w:val="both"/>
      </w:pPr>
    </w:p>
    <w:p w14:paraId="0137F75B" w14:textId="77777777" w:rsidR="003E30C2" w:rsidRPr="001E6868" w:rsidRDefault="003E30C2" w:rsidP="003E30C2">
      <w:pPr>
        <w:spacing w:line="480" w:lineRule="auto"/>
        <w:jc w:val="both"/>
      </w:pPr>
      <w:r>
        <w:rPr>
          <w:szCs w:val="24"/>
        </w:rPr>
        <w:tab/>
      </w:r>
      <w:r w:rsidRPr="004B48D7">
        <w:rPr>
          <w:szCs w:val="24"/>
        </w:rPr>
        <w:t>R</w:t>
      </w:r>
      <w:r>
        <w:rPr>
          <w:szCs w:val="24"/>
        </w:rPr>
        <w:t>E</w:t>
      </w:r>
      <w:r w:rsidRPr="001E6868">
        <w:t>:</w:t>
      </w:r>
      <w:r w:rsidRPr="001E6868">
        <w:tab/>
      </w:r>
      <w:r>
        <w:t xml:space="preserve">OFFICE SPACE </w:t>
      </w:r>
      <w:r w:rsidRPr="001E6868">
        <w:t>–</w:t>
      </w:r>
      <w:r>
        <w:t xml:space="preserve"> GARDNER CENTER </w:t>
      </w:r>
      <w:r w:rsidRPr="001E6868">
        <w:t>–</w:t>
      </w:r>
      <w:r>
        <w:t xml:space="preserve"> LIFE STRATEGIES COUNSELING</w:t>
      </w:r>
    </w:p>
    <w:p w14:paraId="5B1902B2" w14:textId="77777777" w:rsidR="003E30C2" w:rsidRDefault="003E30C2" w:rsidP="003E30C2">
      <w:pPr>
        <w:spacing w:line="480" w:lineRule="auto"/>
        <w:ind w:firstLine="720"/>
        <w:jc w:val="both"/>
      </w:pPr>
      <w:r w:rsidRPr="001E6868">
        <w:t>Th</w:t>
      </w:r>
      <w:r>
        <w:t>is day on motion of Greg Puckett</w:t>
      </w:r>
      <w:r w:rsidRPr="001E6868">
        <w:t xml:space="preserve">, Commissioner, seconded by </w:t>
      </w:r>
      <w:r>
        <w:t>Bill Archer</w:t>
      </w:r>
      <w:r w:rsidRPr="001E6868">
        <w:t xml:space="preserve">, Commissioner, the Commission voted unanimously to </w:t>
      </w:r>
      <w:r>
        <w:t>approve an extension of 45 days for Life Strategies Counseling to seek a new location for office space.</w:t>
      </w:r>
    </w:p>
    <w:p w14:paraId="6989600C" w14:textId="77777777" w:rsidR="003E30C2" w:rsidRDefault="003E30C2" w:rsidP="003E30C2">
      <w:pPr>
        <w:spacing w:line="480" w:lineRule="auto"/>
        <w:ind w:firstLine="720"/>
        <w:jc w:val="both"/>
      </w:pPr>
    </w:p>
    <w:p w14:paraId="56369B8D" w14:textId="77777777" w:rsidR="003E30C2" w:rsidRDefault="003E30C2" w:rsidP="003E30C2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February 8, 2022.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07FA5F58" w14:textId="77777777" w:rsidR="003E30C2" w:rsidRDefault="003E30C2" w:rsidP="003E30C2">
      <w:pPr>
        <w:pStyle w:val="BodyText"/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065ABFD7" w14:textId="5099D18D" w:rsidR="00796E86" w:rsidRPr="003E30C2" w:rsidRDefault="00796E86" w:rsidP="003E30C2"/>
    <w:sectPr w:rsidR="00796E86" w:rsidRPr="003E30C2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06C261FA"/>
    <w:multiLevelType w:val="hybridMultilevel"/>
    <w:tmpl w:val="19D8EBFC"/>
    <w:lvl w:ilvl="0" w:tplc="18980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06507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45E5CEB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61D5574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3F5C746A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C896BC2"/>
    <w:multiLevelType w:val="hybridMultilevel"/>
    <w:tmpl w:val="ADBCB816"/>
    <w:lvl w:ilvl="0" w:tplc="28DAAC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D30144"/>
    <w:multiLevelType w:val="hybridMultilevel"/>
    <w:tmpl w:val="F516DB50"/>
    <w:lvl w:ilvl="0" w:tplc="0DF2799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E84709"/>
    <w:multiLevelType w:val="hybridMultilevel"/>
    <w:tmpl w:val="83B8C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A7E38"/>
    <w:multiLevelType w:val="hybridMultilevel"/>
    <w:tmpl w:val="9446A71C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6E951054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05CFB"/>
    <w:rsid w:val="000908AA"/>
    <w:rsid w:val="000C171F"/>
    <w:rsid w:val="000D28AD"/>
    <w:rsid w:val="000D7FB4"/>
    <w:rsid w:val="001A56D3"/>
    <w:rsid w:val="001B1456"/>
    <w:rsid w:val="001E006E"/>
    <w:rsid w:val="002A28B7"/>
    <w:rsid w:val="00346F41"/>
    <w:rsid w:val="003E30C2"/>
    <w:rsid w:val="003E7975"/>
    <w:rsid w:val="004F5F0F"/>
    <w:rsid w:val="00524593"/>
    <w:rsid w:val="005838B9"/>
    <w:rsid w:val="00655C9E"/>
    <w:rsid w:val="006669FF"/>
    <w:rsid w:val="00685F2F"/>
    <w:rsid w:val="00796E86"/>
    <w:rsid w:val="0084700C"/>
    <w:rsid w:val="00874E6C"/>
    <w:rsid w:val="009F62A5"/>
    <w:rsid w:val="00A71077"/>
    <w:rsid w:val="00AB30E1"/>
    <w:rsid w:val="00AD4456"/>
    <w:rsid w:val="00AF099B"/>
    <w:rsid w:val="00B14A8A"/>
    <w:rsid w:val="00B3139A"/>
    <w:rsid w:val="00B37B7F"/>
    <w:rsid w:val="00BC7832"/>
    <w:rsid w:val="00C7381C"/>
    <w:rsid w:val="00CD3A71"/>
    <w:rsid w:val="00CD532C"/>
    <w:rsid w:val="00D71B4F"/>
    <w:rsid w:val="00DC1C40"/>
    <w:rsid w:val="00E85AB2"/>
    <w:rsid w:val="00EF7684"/>
    <w:rsid w:val="00F4413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4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4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4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456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5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445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4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D445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44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AD4456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AD4456"/>
  </w:style>
  <w:style w:type="character" w:customStyle="1" w:styleId="listing-detail-city">
    <w:name w:val="listing-detail-city"/>
    <w:basedOn w:val="DefaultParagraphFont"/>
    <w:rsid w:val="00AD4456"/>
  </w:style>
  <w:style w:type="character" w:customStyle="1" w:styleId="listing-detail-state">
    <w:name w:val="listing-detail-state"/>
    <w:basedOn w:val="DefaultParagraphFont"/>
    <w:rsid w:val="00AD4456"/>
  </w:style>
  <w:style w:type="character" w:customStyle="1" w:styleId="listing-detail-zip">
    <w:name w:val="listing-detail-zip"/>
    <w:basedOn w:val="DefaultParagraphFont"/>
    <w:rsid w:val="00AD4456"/>
  </w:style>
  <w:style w:type="paragraph" w:styleId="EnvelopeAddress">
    <w:name w:val="envelope address"/>
    <w:basedOn w:val="Normal"/>
    <w:uiPriority w:val="99"/>
    <w:unhideWhenUsed/>
    <w:rsid w:val="00AD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AD4456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D4456"/>
    <w:rPr>
      <w:i/>
      <w:iCs/>
    </w:rPr>
  </w:style>
  <w:style w:type="paragraph" w:styleId="ListBullet">
    <w:name w:val="List Bullet"/>
    <w:basedOn w:val="Normal"/>
    <w:uiPriority w:val="99"/>
    <w:unhideWhenUsed/>
    <w:rsid w:val="00AD4456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456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2022-02-09T17:21:00Z</dcterms:created>
  <dcterms:modified xsi:type="dcterms:W3CDTF">2022-02-09T17:21:00Z</dcterms:modified>
</cp:coreProperties>
</file>