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5DB04" w14:textId="77777777" w:rsidR="00E93A4E" w:rsidRPr="00A45855" w:rsidRDefault="00E93A4E" w:rsidP="00E93A4E">
      <w:pPr>
        <w:spacing w:line="360" w:lineRule="auto"/>
        <w:ind w:left="-1350" w:right="-1170" w:firstLine="1260"/>
      </w:pPr>
      <w:r w:rsidRPr="00A45855">
        <w:t>WEST VIRGINIA:</w:t>
      </w:r>
    </w:p>
    <w:p w14:paraId="615FF88D" w14:textId="77777777" w:rsidR="00E93A4E" w:rsidRPr="00A45855" w:rsidRDefault="00E93A4E" w:rsidP="00E93A4E">
      <w:pPr>
        <w:pStyle w:val="BodyText"/>
      </w:pPr>
      <w:r w:rsidRPr="00A45855">
        <w:tab/>
        <w:t xml:space="preserve">At a special session of the County Commission, held for the County of Mercer, at the Courthouse thereof, on </w:t>
      </w:r>
      <w:r>
        <w:t>Tuesday</w:t>
      </w:r>
      <w:r w:rsidRPr="00A45855">
        <w:t xml:space="preserve">, </w:t>
      </w:r>
      <w:r>
        <w:t>July 26</w:t>
      </w:r>
      <w:r w:rsidRPr="00A45855">
        <w:t>, 202</w:t>
      </w:r>
      <w:r>
        <w:t>2</w:t>
      </w:r>
    </w:p>
    <w:p w14:paraId="39CF19BB" w14:textId="77777777" w:rsidR="00E93A4E" w:rsidRPr="00A45855" w:rsidRDefault="00E93A4E" w:rsidP="00E93A4E">
      <w:pPr>
        <w:pStyle w:val="BodyText"/>
        <w:spacing w:line="360" w:lineRule="auto"/>
      </w:pPr>
      <w:r w:rsidRPr="00A45855">
        <w:tab/>
        <w:t>Present:</w:t>
      </w:r>
      <w:r w:rsidRPr="00A45855">
        <w:tab/>
      </w:r>
      <w:r w:rsidRPr="00A45855">
        <w:tab/>
        <w:t>Gene Buckner,</w:t>
      </w:r>
      <w:r w:rsidRPr="00A45855">
        <w:tab/>
      </w:r>
      <w:r w:rsidRPr="00A45855">
        <w:tab/>
      </w:r>
      <w:r w:rsidRPr="00A45855">
        <w:tab/>
        <w:t>Commissioner</w:t>
      </w:r>
    </w:p>
    <w:p w14:paraId="591AF2F9" w14:textId="77777777" w:rsidR="00E93A4E" w:rsidRPr="00A45855" w:rsidRDefault="00E93A4E" w:rsidP="00E93A4E">
      <w:pPr>
        <w:pStyle w:val="BodyText"/>
        <w:spacing w:line="360" w:lineRule="auto"/>
      </w:pPr>
      <w:r w:rsidRPr="00A45855">
        <w:tab/>
        <w:t>Present:</w:t>
      </w:r>
      <w:r>
        <w:tab/>
      </w:r>
      <w:r w:rsidRPr="00A45855">
        <w:tab/>
        <w:t>Greg Puckett,</w:t>
      </w:r>
      <w:r w:rsidRPr="00A45855">
        <w:tab/>
      </w:r>
      <w:r w:rsidRPr="00A45855">
        <w:tab/>
      </w:r>
      <w:r w:rsidRPr="00A45855">
        <w:tab/>
        <w:t>Commissioner</w:t>
      </w:r>
    </w:p>
    <w:p w14:paraId="79E824B4" w14:textId="77777777" w:rsidR="00E93A4E" w:rsidRDefault="00E93A4E" w:rsidP="00E93A4E">
      <w:pPr>
        <w:pStyle w:val="BodyText"/>
        <w:ind w:firstLine="720"/>
        <w:rPr>
          <w:szCs w:val="24"/>
        </w:rPr>
      </w:pPr>
      <w:r w:rsidRPr="00A45855">
        <w:rPr>
          <w:szCs w:val="24"/>
        </w:rPr>
        <w:t>Present:</w:t>
      </w:r>
      <w:r w:rsidRPr="00A45855">
        <w:rPr>
          <w:szCs w:val="24"/>
        </w:rPr>
        <w:tab/>
      </w:r>
      <w:r w:rsidRPr="00A45855">
        <w:rPr>
          <w:szCs w:val="24"/>
        </w:rPr>
        <w:tab/>
        <w:t>Bill Archer,</w:t>
      </w:r>
      <w:r w:rsidRPr="00A45855">
        <w:rPr>
          <w:szCs w:val="24"/>
        </w:rPr>
        <w:tab/>
      </w:r>
      <w:r w:rsidRPr="00A45855">
        <w:rPr>
          <w:szCs w:val="24"/>
        </w:rPr>
        <w:tab/>
      </w:r>
      <w:r w:rsidRPr="00A45855">
        <w:rPr>
          <w:szCs w:val="24"/>
        </w:rPr>
        <w:tab/>
        <w:t>Commissioner</w:t>
      </w:r>
    </w:p>
    <w:p w14:paraId="59D4FCF5" w14:textId="77777777" w:rsidR="00E93A4E" w:rsidRPr="00C0330A" w:rsidRDefault="00E93A4E" w:rsidP="00E93A4E">
      <w:pPr>
        <w:spacing w:line="480" w:lineRule="auto"/>
        <w:jc w:val="both"/>
        <w:rPr>
          <w:szCs w:val="24"/>
        </w:rPr>
      </w:pPr>
      <w:r w:rsidRPr="00C8584C">
        <w:rPr>
          <w:szCs w:val="24"/>
        </w:rPr>
        <w:t>THE MERCER COUNTY COMMISSION WILL MEET IN SPECIAL SESSION ON T</w:t>
      </w:r>
      <w:r>
        <w:rPr>
          <w:szCs w:val="24"/>
        </w:rPr>
        <w:t>UES</w:t>
      </w:r>
      <w:r w:rsidRPr="00C8584C">
        <w:rPr>
          <w:szCs w:val="24"/>
        </w:rPr>
        <w:t xml:space="preserve">DAY, </w:t>
      </w:r>
      <w:r>
        <w:rPr>
          <w:szCs w:val="24"/>
        </w:rPr>
        <w:t>JULY 26, 2022 AT 3:30 P.M.  IN THE COUNTY COMMISSION COURTROOM LOCATED ON THE SECOND FLOOR OF THE MERCER COUNTY COURTHOUSE.  THE PURPOSE OF THE MEETING IS FOR CONSIDERATION OF THE FOLLOWING:</w:t>
      </w:r>
    </w:p>
    <w:p w14:paraId="5AF92EAD" w14:textId="77777777" w:rsidR="00E93A4E" w:rsidRPr="00C0330A" w:rsidRDefault="00E93A4E" w:rsidP="00E93A4E">
      <w:pPr>
        <w:pStyle w:val="NoSpacing"/>
        <w:numPr>
          <w:ilvl w:val="0"/>
          <w:numId w:val="11"/>
        </w:numPr>
        <w:rPr>
          <w:szCs w:val="24"/>
        </w:rPr>
      </w:pPr>
      <w:r>
        <w:rPr>
          <w:szCs w:val="24"/>
        </w:rPr>
        <w:t>Camp Creek Park Foundation – Request for Funding for Fall Festival</w:t>
      </w:r>
      <w:r w:rsidRPr="00C0330A">
        <w:rPr>
          <w:szCs w:val="24"/>
        </w:rPr>
        <w:t xml:space="preserve"> </w:t>
      </w:r>
    </w:p>
    <w:p w14:paraId="24807D5D" w14:textId="77777777" w:rsidR="00E93A4E" w:rsidRDefault="00E93A4E" w:rsidP="00E93A4E">
      <w:pPr>
        <w:pStyle w:val="NoSpacing"/>
        <w:ind w:left="720"/>
      </w:pPr>
    </w:p>
    <w:p w14:paraId="70561C71" w14:textId="77777777" w:rsidR="00E93A4E" w:rsidRDefault="00E93A4E" w:rsidP="00E93A4E">
      <w:pPr>
        <w:numPr>
          <w:ilvl w:val="0"/>
          <w:numId w:val="11"/>
        </w:numPr>
        <w:spacing w:line="480" w:lineRule="auto"/>
        <w:jc w:val="both"/>
        <w:rPr>
          <w:szCs w:val="24"/>
        </w:rPr>
      </w:pPr>
      <w:r>
        <w:rPr>
          <w:szCs w:val="24"/>
        </w:rPr>
        <w:t>S&amp;R Refrigeration – Proposal for Replacement of Spray Pump on Courthouse Cooling Tower</w:t>
      </w:r>
    </w:p>
    <w:p w14:paraId="328E1C14" w14:textId="77777777" w:rsidR="00E93A4E" w:rsidRDefault="00E93A4E" w:rsidP="00E93A4E">
      <w:pPr>
        <w:pStyle w:val="NoSpacing"/>
        <w:numPr>
          <w:ilvl w:val="0"/>
          <w:numId w:val="11"/>
        </w:numPr>
        <w:rPr>
          <w:szCs w:val="24"/>
        </w:rPr>
      </w:pPr>
      <w:r>
        <w:rPr>
          <w:szCs w:val="24"/>
        </w:rPr>
        <w:t>FY 22/23 Budget Revision #1 – General County</w:t>
      </w:r>
    </w:p>
    <w:p w14:paraId="10D7FD04" w14:textId="77777777" w:rsidR="00E93A4E" w:rsidRDefault="00E93A4E" w:rsidP="00E93A4E">
      <w:pPr>
        <w:pStyle w:val="NoSpacing"/>
        <w:ind w:left="720"/>
        <w:rPr>
          <w:szCs w:val="24"/>
        </w:rPr>
      </w:pPr>
    </w:p>
    <w:p w14:paraId="49123C73" w14:textId="77777777" w:rsidR="00E93A4E" w:rsidRDefault="00E93A4E" w:rsidP="00E93A4E">
      <w:pPr>
        <w:pStyle w:val="NoSpacing"/>
        <w:numPr>
          <w:ilvl w:val="0"/>
          <w:numId w:val="11"/>
        </w:numPr>
        <w:rPr>
          <w:szCs w:val="24"/>
        </w:rPr>
      </w:pPr>
      <w:r>
        <w:rPr>
          <w:szCs w:val="24"/>
        </w:rPr>
        <w:t>Formal Hearing for the structures listed below:</w:t>
      </w:r>
    </w:p>
    <w:p w14:paraId="5BA5D1E1" w14:textId="77777777" w:rsidR="00E93A4E" w:rsidRDefault="00E93A4E" w:rsidP="00E93A4E">
      <w:pPr>
        <w:pStyle w:val="NoSpacing"/>
        <w:ind w:left="720"/>
        <w:rPr>
          <w:szCs w:val="24"/>
        </w:rPr>
      </w:pPr>
    </w:p>
    <w:p w14:paraId="0371973C" w14:textId="77777777" w:rsidR="00E93A4E" w:rsidRDefault="00E93A4E" w:rsidP="00E93A4E">
      <w:pPr>
        <w:spacing w:line="480" w:lineRule="auto"/>
        <w:jc w:val="both"/>
        <w:rPr>
          <w:b/>
          <w:szCs w:val="24"/>
          <w:u w:val="single"/>
        </w:rPr>
      </w:pPr>
      <w:r>
        <w:rPr>
          <w:b/>
          <w:szCs w:val="24"/>
          <w:u w:val="single"/>
        </w:rPr>
        <w:t>Owner</w:t>
      </w:r>
      <w:r>
        <w:rPr>
          <w:b/>
          <w:szCs w:val="24"/>
          <w:u w:val="single"/>
        </w:rPr>
        <w:tab/>
      </w:r>
      <w:r>
        <w:rPr>
          <w:b/>
          <w:szCs w:val="24"/>
        </w:rPr>
        <w:tab/>
      </w:r>
      <w:r>
        <w:rPr>
          <w:b/>
          <w:szCs w:val="24"/>
        </w:rPr>
        <w:tab/>
      </w:r>
      <w:r>
        <w:rPr>
          <w:b/>
          <w:szCs w:val="24"/>
        </w:rPr>
        <w:tab/>
      </w:r>
      <w:r>
        <w:rPr>
          <w:b/>
          <w:szCs w:val="24"/>
          <w:u w:val="single"/>
        </w:rPr>
        <w:t>Location</w:t>
      </w:r>
      <w:r>
        <w:rPr>
          <w:szCs w:val="24"/>
        </w:rPr>
        <w:tab/>
      </w:r>
      <w:r>
        <w:rPr>
          <w:szCs w:val="24"/>
        </w:rPr>
        <w:tab/>
      </w:r>
      <w:r>
        <w:rPr>
          <w:szCs w:val="24"/>
        </w:rPr>
        <w:tab/>
      </w:r>
      <w:r>
        <w:rPr>
          <w:b/>
          <w:szCs w:val="24"/>
          <w:u w:val="single"/>
        </w:rPr>
        <w:t xml:space="preserve">Structure </w:t>
      </w:r>
      <w:r>
        <w:rPr>
          <w:b/>
          <w:szCs w:val="24"/>
        </w:rPr>
        <w:tab/>
      </w:r>
      <w:r>
        <w:rPr>
          <w:b/>
          <w:szCs w:val="24"/>
        </w:rPr>
        <w:tab/>
      </w:r>
      <w:r>
        <w:rPr>
          <w:b/>
          <w:szCs w:val="24"/>
          <w:u w:val="single"/>
        </w:rPr>
        <w:t xml:space="preserve">Map/Parcel </w:t>
      </w:r>
    </w:p>
    <w:p w14:paraId="37C37AE4" w14:textId="77777777" w:rsidR="00E93A4E" w:rsidRDefault="00E93A4E" w:rsidP="00E93A4E">
      <w:pPr>
        <w:spacing w:line="360" w:lineRule="auto"/>
        <w:jc w:val="both"/>
        <w:rPr>
          <w:sz w:val="22"/>
          <w:szCs w:val="22"/>
        </w:rPr>
      </w:pPr>
      <w:r>
        <w:rPr>
          <w:sz w:val="22"/>
          <w:szCs w:val="22"/>
        </w:rPr>
        <w:t>Clifford Surface</w:t>
      </w:r>
      <w:r>
        <w:rPr>
          <w:sz w:val="22"/>
          <w:szCs w:val="22"/>
        </w:rPr>
        <w:tab/>
      </w:r>
      <w:r>
        <w:rPr>
          <w:sz w:val="22"/>
          <w:szCs w:val="22"/>
        </w:rPr>
        <w:tab/>
      </w:r>
      <w:r>
        <w:rPr>
          <w:sz w:val="22"/>
          <w:szCs w:val="22"/>
        </w:rPr>
        <w:tab/>
        <w:t>1784 Athens Road</w:t>
      </w:r>
      <w:r>
        <w:rPr>
          <w:sz w:val="22"/>
          <w:szCs w:val="22"/>
        </w:rPr>
        <w:tab/>
      </w:r>
      <w:r>
        <w:rPr>
          <w:sz w:val="22"/>
          <w:szCs w:val="22"/>
        </w:rPr>
        <w:tab/>
        <w:t>Trailer/Building</w:t>
      </w:r>
      <w:r>
        <w:rPr>
          <w:sz w:val="22"/>
          <w:szCs w:val="22"/>
        </w:rPr>
        <w:tab/>
      </w:r>
      <w:r>
        <w:rPr>
          <w:sz w:val="22"/>
          <w:szCs w:val="22"/>
        </w:rPr>
        <w:tab/>
        <w:t>Map 9, Parcel 90.3</w:t>
      </w:r>
    </w:p>
    <w:p w14:paraId="614E491A" w14:textId="77777777" w:rsidR="00E93A4E" w:rsidRDefault="00E93A4E" w:rsidP="00E93A4E">
      <w:pPr>
        <w:spacing w:line="360" w:lineRule="auto"/>
        <w:jc w:val="both"/>
        <w:rPr>
          <w:sz w:val="22"/>
          <w:szCs w:val="22"/>
        </w:rPr>
      </w:pPr>
      <w:r>
        <w:rPr>
          <w:sz w:val="22"/>
          <w:szCs w:val="22"/>
        </w:rPr>
        <w:t>Pamela Akers</w:t>
      </w:r>
      <w:r>
        <w:rPr>
          <w:sz w:val="22"/>
          <w:szCs w:val="22"/>
        </w:rPr>
        <w:tab/>
      </w:r>
      <w:r>
        <w:rPr>
          <w:sz w:val="22"/>
          <w:szCs w:val="22"/>
        </w:rPr>
        <w:tab/>
      </w:r>
      <w:r>
        <w:rPr>
          <w:sz w:val="22"/>
          <w:szCs w:val="22"/>
        </w:rPr>
        <w:tab/>
        <w:t>813 Old Bramwell Rd</w:t>
      </w:r>
      <w:r>
        <w:rPr>
          <w:sz w:val="22"/>
          <w:szCs w:val="22"/>
        </w:rPr>
        <w:tab/>
      </w:r>
      <w:r>
        <w:rPr>
          <w:sz w:val="22"/>
          <w:szCs w:val="22"/>
        </w:rPr>
        <w:tab/>
        <w:t>House</w:t>
      </w:r>
      <w:r>
        <w:rPr>
          <w:sz w:val="22"/>
          <w:szCs w:val="22"/>
        </w:rPr>
        <w:tab/>
      </w:r>
      <w:r>
        <w:rPr>
          <w:sz w:val="22"/>
          <w:szCs w:val="22"/>
        </w:rPr>
        <w:tab/>
      </w:r>
      <w:r>
        <w:rPr>
          <w:sz w:val="22"/>
          <w:szCs w:val="22"/>
        </w:rPr>
        <w:tab/>
        <w:t>Map 30H, Parcel 72</w:t>
      </w:r>
    </w:p>
    <w:p w14:paraId="13576734" w14:textId="77777777" w:rsidR="00E93A4E" w:rsidRDefault="00E93A4E" w:rsidP="00E93A4E">
      <w:pPr>
        <w:spacing w:line="360" w:lineRule="auto"/>
        <w:jc w:val="both"/>
        <w:rPr>
          <w:sz w:val="22"/>
          <w:szCs w:val="22"/>
        </w:rPr>
      </w:pPr>
      <w:r>
        <w:rPr>
          <w:sz w:val="22"/>
          <w:szCs w:val="22"/>
        </w:rPr>
        <w:t>Colonna Properties</w:t>
      </w:r>
      <w:r>
        <w:rPr>
          <w:sz w:val="22"/>
          <w:szCs w:val="22"/>
        </w:rPr>
        <w:tab/>
      </w:r>
      <w:r>
        <w:rPr>
          <w:sz w:val="22"/>
          <w:szCs w:val="22"/>
        </w:rPr>
        <w:tab/>
        <w:t>121 Barger Street</w:t>
      </w:r>
      <w:r>
        <w:rPr>
          <w:sz w:val="22"/>
          <w:szCs w:val="22"/>
        </w:rPr>
        <w:tab/>
      </w:r>
      <w:r>
        <w:rPr>
          <w:sz w:val="22"/>
          <w:szCs w:val="22"/>
        </w:rPr>
        <w:tab/>
        <w:t>Building</w:t>
      </w:r>
      <w:r>
        <w:rPr>
          <w:sz w:val="22"/>
          <w:szCs w:val="22"/>
        </w:rPr>
        <w:tab/>
      </w:r>
      <w:r>
        <w:rPr>
          <w:sz w:val="22"/>
          <w:szCs w:val="22"/>
        </w:rPr>
        <w:tab/>
        <w:t>Map 1, Parcel 191</w:t>
      </w:r>
    </w:p>
    <w:p w14:paraId="1B1EF9EE" w14:textId="77777777" w:rsidR="00E93A4E" w:rsidRDefault="00E93A4E" w:rsidP="00E93A4E">
      <w:pPr>
        <w:spacing w:line="360" w:lineRule="auto"/>
        <w:jc w:val="both"/>
        <w:rPr>
          <w:sz w:val="22"/>
          <w:szCs w:val="22"/>
        </w:rPr>
      </w:pPr>
      <w:r>
        <w:rPr>
          <w:sz w:val="22"/>
          <w:szCs w:val="22"/>
        </w:rPr>
        <w:t>Jimmy Warden Estate</w:t>
      </w:r>
      <w:r>
        <w:rPr>
          <w:sz w:val="22"/>
          <w:szCs w:val="22"/>
        </w:rPr>
        <w:tab/>
      </w:r>
      <w:r>
        <w:rPr>
          <w:sz w:val="22"/>
          <w:szCs w:val="22"/>
        </w:rPr>
        <w:tab/>
        <w:t>3536 Lorton Lick Rd</w:t>
      </w:r>
      <w:r>
        <w:rPr>
          <w:sz w:val="22"/>
          <w:szCs w:val="22"/>
        </w:rPr>
        <w:tab/>
      </w:r>
      <w:r>
        <w:rPr>
          <w:sz w:val="22"/>
          <w:szCs w:val="22"/>
        </w:rPr>
        <w:tab/>
        <w:t>Building</w:t>
      </w:r>
      <w:r>
        <w:rPr>
          <w:sz w:val="22"/>
          <w:szCs w:val="22"/>
        </w:rPr>
        <w:tab/>
      </w:r>
      <w:r>
        <w:rPr>
          <w:sz w:val="22"/>
          <w:szCs w:val="22"/>
        </w:rPr>
        <w:tab/>
        <w:t>Map 51E, Parcel 12</w:t>
      </w:r>
    </w:p>
    <w:p w14:paraId="0E66D03E" w14:textId="77777777" w:rsidR="00E93A4E" w:rsidRDefault="00E93A4E" w:rsidP="00E93A4E">
      <w:pPr>
        <w:spacing w:line="360" w:lineRule="auto"/>
        <w:jc w:val="both"/>
        <w:rPr>
          <w:sz w:val="22"/>
          <w:szCs w:val="22"/>
        </w:rPr>
      </w:pPr>
      <w:r>
        <w:rPr>
          <w:sz w:val="22"/>
          <w:szCs w:val="22"/>
        </w:rPr>
        <w:t>Barbara Maxwell</w:t>
      </w:r>
      <w:r>
        <w:rPr>
          <w:sz w:val="22"/>
          <w:szCs w:val="22"/>
        </w:rPr>
        <w:tab/>
      </w:r>
      <w:r>
        <w:rPr>
          <w:sz w:val="22"/>
          <w:szCs w:val="22"/>
        </w:rPr>
        <w:tab/>
        <w:t>8781 Beckley Road</w:t>
      </w:r>
      <w:r>
        <w:rPr>
          <w:sz w:val="22"/>
          <w:szCs w:val="22"/>
        </w:rPr>
        <w:tab/>
      </w:r>
      <w:r>
        <w:rPr>
          <w:sz w:val="22"/>
          <w:szCs w:val="22"/>
        </w:rPr>
        <w:tab/>
        <w:t>Trailer</w:t>
      </w:r>
      <w:r>
        <w:rPr>
          <w:sz w:val="22"/>
          <w:szCs w:val="22"/>
        </w:rPr>
        <w:tab/>
      </w:r>
      <w:r>
        <w:rPr>
          <w:sz w:val="22"/>
          <w:szCs w:val="22"/>
        </w:rPr>
        <w:tab/>
      </w:r>
      <w:r>
        <w:rPr>
          <w:sz w:val="22"/>
          <w:szCs w:val="22"/>
        </w:rPr>
        <w:tab/>
        <w:t>Map 26, Parcel 118</w:t>
      </w:r>
    </w:p>
    <w:p w14:paraId="194F9785" w14:textId="77777777" w:rsidR="00E93A4E" w:rsidRDefault="00E93A4E" w:rsidP="00E93A4E">
      <w:pPr>
        <w:spacing w:line="360" w:lineRule="auto"/>
        <w:jc w:val="both"/>
        <w:rPr>
          <w:sz w:val="22"/>
          <w:szCs w:val="22"/>
        </w:rPr>
      </w:pPr>
      <w:r>
        <w:rPr>
          <w:sz w:val="22"/>
          <w:szCs w:val="22"/>
        </w:rPr>
        <w:t xml:space="preserve">Emmett </w:t>
      </w:r>
      <w:proofErr w:type="spellStart"/>
      <w:r>
        <w:rPr>
          <w:sz w:val="22"/>
          <w:szCs w:val="22"/>
        </w:rPr>
        <w:t>Lanter</w:t>
      </w:r>
      <w:proofErr w:type="spellEnd"/>
      <w:r>
        <w:rPr>
          <w:sz w:val="22"/>
          <w:szCs w:val="22"/>
        </w:rPr>
        <w:tab/>
      </w:r>
      <w:r>
        <w:rPr>
          <w:sz w:val="22"/>
          <w:szCs w:val="22"/>
        </w:rPr>
        <w:tab/>
      </w:r>
      <w:r>
        <w:rPr>
          <w:sz w:val="22"/>
          <w:szCs w:val="22"/>
        </w:rPr>
        <w:tab/>
        <w:t>3019 Rock Road</w:t>
      </w:r>
      <w:r>
        <w:rPr>
          <w:sz w:val="22"/>
          <w:szCs w:val="22"/>
        </w:rPr>
        <w:tab/>
      </w:r>
      <w:r>
        <w:rPr>
          <w:sz w:val="22"/>
          <w:szCs w:val="22"/>
        </w:rPr>
        <w:tab/>
        <w:t>House</w:t>
      </w:r>
      <w:r>
        <w:rPr>
          <w:sz w:val="22"/>
          <w:szCs w:val="22"/>
        </w:rPr>
        <w:tab/>
      </w:r>
      <w:r>
        <w:rPr>
          <w:sz w:val="22"/>
          <w:szCs w:val="22"/>
        </w:rPr>
        <w:tab/>
      </w:r>
      <w:r>
        <w:rPr>
          <w:sz w:val="22"/>
          <w:szCs w:val="22"/>
        </w:rPr>
        <w:tab/>
        <w:t>Map 45, Parcel 14</w:t>
      </w:r>
    </w:p>
    <w:p w14:paraId="1D747740" w14:textId="77777777" w:rsidR="00E93A4E" w:rsidRDefault="00E93A4E" w:rsidP="00E93A4E">
      <w:pPr>
        <w:spacing w:line="360" w:lineRule="auto"/>
        <w:jc w:val="both"/>
        <w:rPr>
          <w:sz w:val="22"/>
          <w:szCs w:val="22"/>
        </w:rPr>
      </w:pPr>
      <w:proofErr w:type="spellStart"/>
      <w:r>
        <w:rPr>
          <w:sz w:val="22"/>
          <w:szCs w:val="22"/>
        </w:rPr>
        <w:t>Brentmoore</w:t>
      </w:r>
      <w:proofErr w:type="spellEnd"/>
      <w:r>
        <w:rPr>
          <w:sz w:val="22"/>
          <w:szCs w:val="22"/>
        </w:rPr>
        <w:t>, LLC</w:t>
      </w:r>
      <w:r>
        <w:rPr>
          <w:sz w:val="22"/>
          <w:szCs w:val="22"/>
        </w:rPr>
        <w:tab/>
      </w:r>
      <w:r>
        <w:rPr>
          <w:sz w:val="22"/>
          <w:szCs w:val="22"/>
        </w:rPr>
        <w:tab/>
        <w:t>1656 Lorton Lick Rd</w:t>
      </w:r>
      <w:r>
        <w:rPr>
          <w:sz w:val="22"/>
          <w:szCs w:val="22"/>
        </w:rPr>
        <w:tab/>
      </w:r>
      <w:r>
        <w:rPr>
          <w:sz w:val="22"/>
          <w:szCs w:val="22"/>
        </w:rPr>
        <w:tab/>
        <w:t>House</w:t>
      </w:r>
      <w:r>
        <w:rPr>
          <w:sz w:val="22"/>
          <w:szCs w:val="22"/>
        </w:rPr>
        <w:tab/>
      </w:r>
      <w:r>
        <w:rPr>
          <w:sz w:val="22"/>
          <w:szCs w:val="22"/>
        </w:rPr>
        <w:tab/>
      </w:r>
      <w:r>
        <w:rPr>
          <w:sz w:val="22"/>
          <w:szCs w:val="22"/>
        </w:rPr>
        <w:tab/>
        <w:t>Map 2-1, Parcel 149</w:t>
      </w:r>
    </w:p>
    <w:p w14:paraId="180F92FE" w14:textId="77777777" w:rsidR="00E93A4E" w:rsidRDefault="00E93A4E" w:rsidP="00E93A4E">
      <w:pPr>
        <w:spacing w:line="360" w:lineRule="auto"/>
        <w:jc w:val="both"/>
        <w:rPr>
          <w:sz w:val="21"/>
          <w:szCs w:val="21"/>
        </w:rPr>
      </w:pPr>
      <w:r>
        <w:rPr>
          <w:sz w:val="22"/>
          <w:szCs w:val="22"/>
        </w:rPr>
        <w:t>Darla Stapleton</w:t>
      </w:r>
      <w:r>
        <w:rPr>
          <w:sz w:val="22"/>
          <w:szCs w:val="22"/>
        </w:rPr>
        <w:tab/>
      </w:r>
      <w:r>
        <w:rPr>
          <w:sz w:val="22"/>
          <w:szCs w:val="22"/>
        </w:rPr>
        <w:tab/>
      </w:r>
      <w:r>
        <w:rPr>
          <w:sz w:val="22"/>
          <w:szCs w:val="22"/>
        </w:rPr>
        <w:tab/>
        <w:t>Camp Creek</w:t>
      </w:r>
      <w:r>
        <w:rPr>
          <w:sz w:val="22"/>
          <w:szCs w:val="22"/>
        </w:rPr>
        <w:tab/>
      </w:r>
      <w:r>
        <w:rPr>
          <w:sz w:val="22"/>
          <w:szCs w:val="22"/>
        </w:rPr>
        <w:tab/>
      </w:r>
      <w:r>
        <w:rPr>
          <w:sz w:val="22"/>
          <w:szCs w:val="22"/>
        </w:rPr>
        <w:tab/>
        <w:t>Store &amp; Trailer</w:t>
      </w:r>
      <w:r>
        <w:rPr>
          <w:sz w:val="22"/>
          <w:szCs w:val="22"/>
        </w:rPr>
        <w:tab/>
      </w:r>
      <w:r>
        <w:rPr>
          <w:sz w:val="22"/>
          <w:szCs w:val="22"/>
        </w:rPr>
        <w:tab/>
      </w:r>
      <w:r w:rsidRPr="00416AC5">
        <w:rPr>
          <w:sz w:val="21"/>
          <w:szCs w:val="21"/>
        </w:rPr>
        <w:t>Map 6-20, Parcel 35.1</w:t>
      </w:r>
    </w:p>
    <w:p w14:paraId="2886CB5A" w14:textId="77777777" w:rsidR="00E93A4E" w:rsidRDefault="00E93A4E" w:rsidP="00E93A4E">
      <w:pPr>
        <w:spacing w:line="360" w:lineRule="auto"/>
        <w:jc w:val="both"/>
        <w:rPr>
          <w:sz w:val="21"/>
          <w:szCs w:val="21"/>
        </w:rPr>
      </w:pPr>
      <w:r>
        <w:rPr>
          <w:sz w:val="21"/>
          <w:szCs w:val="21"/>
        </w:rPr>
        <w:t>Kenneth Woody</w:t>
      </w:r>
      <w:r>
        <w:rPr>
          <w:sz w:val="21"/>
          <w:szCs w:val="21"/>
        </w:rPr>
        <w:tab/>
      </w:r>
      <w:r>
        <w:rPr>
          <w:sz w:val="21"/>
          <w:szCs w:val="21"/>
        </w:rPr>
        <w:tab/>
      </w:r>
      <w:r>
        <w:rPr>
          <w:sz w:val="21"/>
          <w:szCs w:val="21"/>
        </w:rPr>
        <w:tab/>
        <w:t>155 Perdue Street</w:t>
      </w:r>
      <w:r>
        <w:rPr>
          <w:sz w:val="21"/>
          <w:szCs w:val="21"/>
        </w:rPr>
        <w:tab/>
      </w:r>
      <w:r>
        <w:rPr>
          <w:sz w:val="21"/>
          <w:szCs w:val="21"/>
        </w:rPr>
        <w:tab/>
        <w:t>House</w:t>
      </w:r>
      <w:r>
        <w:rPr>
          <w:sz w:val="21"/>
          <w:szCs w:val="21"/>
        </w:rPr>
        <w:tab/>
      </w:r>
      <w:r>
        <w:rPr>
          <w:sz w:val="21"/>
          <w:szCs w:val="21"/>
        </w:rPr>
        <w:tab/>
      </w:r>
      <w:r>
        <w:rPr>
          <w:sz w:val="21"/>
          <w:szCs w:val="21"/>
        </w:rPr>
        <w:tab/>
        <w:t>Map 2-25, Parcel 132</w:t>
      </w:r>
    </w:p>
    <w:p w14:paraId="5634148F" w14:textId="77777777" w:rsidR="00E93A4E" w:rsidRPr="00416AC5" w:rsidRDefault="00E93A4E" w:rsidP="00E93A4E">
      <w:pPr>
        <w:spacing w:line="360" w:lineRule="auto"/>
        <w:jc w:val="both"/>
        <w:rPr>
          <w:sz w:val="21"/>
          <w:szCs w:val="21"/>
        </w:rPr>
      </w:pPr>
      <w:r>
        <w:rPr>
          <w:sz w:val="21"/>
          <w:szCs w:val="21"/>
        </w:rPr>
        <w:t>David Miller</w:t>
      </w:r>
      <w:r>
        <w:rPr>
          <w:sz w:val="21"/>
          <w:szCs w:val="21"/>
        </w:rPr>
        <w:tab/>
      </w:r>
      <w:r>
        <w:rPr>
          <w:sz w:val="21"/>
          <w:szCs w:val="21"/>
        </w:rPr>
        <w:tab/>
      </w:r>
      <w:r>
        <w:rPr>
          <w:sz w:val="21"/>
          <w:szCs w:val="21"/>
        </w:rPr>
        <w:tab/>
        <w:t>221 Bull Tail Hollow</w:t>
      </w:r>
      <w:r>
        <w:rPr>
          <w:sz w:val="21"/>
          <w:szCs w:val="21"/>
        </w:rPr>
        <w:tab/>
      </w:r>
      <w:r>
        <w:rPr>
          <w:sz w:val="21"/>
          <w:szCs w:val="21"/>
        </w:rPr>
        <w:tab/>
        <w:t>House</w:t>
      </w:r>
      <w:r>
        <w:rPr>
          <w:sz w:val="21"/>
          <w:szCs w:val="21"/>
        </w:rPr>
        <w:tab/>
      </w:r>
      <w:r>
        <w:rPr>
          <w:sz w:val="21"/>
          <w:szCs w:val="21"/>
        </w:rPr>
        <w:tab/>
      </w:r>
      <w:r>
        <w:rPr>
          <w:sz w:val="21"/>
          <w:szCs w:val="21"/>
        </w:rPr>
        <w:tab/>
        <w:t>Map 27, Parcel 63</w:t>
      </w:r>
    </w:p>
    <w:p w14:paraId="27059C20" w14:textId="77777777" w:rsidR="00E93A4E" w:rsidRDefault="00E93A4E" w:rsidP="00E93A4E">
      <w:pPr>
        <w:spacing w:line="360" w:lineRule="auto"/>
        <w:jc w:val="both"/>
        <w:rPr>
          <w:sz w:val="22"/>
          <w:szCs w:val="22"/>
        </w:rPr>
      </w:pPr>
      <w:r>
        <w:rPr>
          <w:sz w:val="22"/>
          <w:szCs w:val="22"/>
        </w:rPr>
        <w:t>Parks on Union, LLC</w:t>
      </w:r>
      <w:r>
        <w:rPr>
          <w:sz w:val="22"/>
          <w:szCs w:val="22"/>
        </w:rPr>
        <w:tab/>
      </w:r>
      <w:r w:rsidRPr="00C75501">
        <w:rPr>
          <w:sz w:val="22"/>
          <w:szCs w:val="22"/>
        </w:rPr>
        <w:t xml:space="preserve"> </w:t>
      </w:r>
      <w:r>
        <w:rPr>
          <w:sz w:val="22"/>
          <w:szCs w:val="22"/>
        </w:rPr>
        <w:t xml:space="preserve"> </w:t>
      </w:r>
      <w:r>
        <w:rPr>
          <w:sz w:val="22"/>
          <w:szCs w:val="22"/>
        </w:rPr>
        <w:tab/>
      </w:r>
      <w:r w:rsidRPr="00C75501">
        <w:rPr>
          <w:sz w:val="22"/>
          <w:szCs w:val="22"/>
        </w:rPr>
        <w:t>723 Union Street</w:t>
      </w:r>
      <w:r w:rsidRPr="00C75501">
        <w:rPr>
          <w:sz w:val="22"/>
          <w:szCs w:val="22"/>
        </w:rPr>
        <w:tab/>
      </w:r>
      <w:r>
        <w:rPr>
          <w:sz w:val="22"/>
          <w:szCs w:val="22"/>
        </w:rPr>
        <w:tab/>
        <w:t>Trailer</w:t>
      </w:r>
      <w:r>
        <w:rPr>
          <w:sz w:val="22"/>
          <w:szCs w:val="22"/>
        </w:rPr>
        <w:tab/>
      </w:r>
      <w:r>
        <w:rPr>
          <w:sz w:val="22"/>
          <w:szCs w:val="22"/>
        </w:rPr>
        <w:tab/>
      </w:r>
      <w:r>
        <w:rPr>
          <w:sz w:val="22"/>
          <w:szCs w:val="22"/>
        </w:rPr>
        <w:tab/>
        <w:t>Map 32-E, Parcel 50</w:t>
      </w:r>
    </w:p>
    <w:p w14:paraId="1D4339DD" w14:textId="77777777" w:rsidR="00E93A4E" w:rsidRPr="00C75501" w:rsidRDefault="00E93A4E" w:rsidP="00E93A4E">
      <w:pPr>
        <w:spacing w:line="360" w:lineRule="auto"/>
        <w:jc w:val="both"/>
        <w:rPr>
          <w:sz w:val="22"/>
          <w:szCs w:val="22"/>
        </w:rPr>
      </w:pPr>
      <w:r w:rsidRPr="00C75501">
        <w:rPr>
          <w:sz w:val="22"/>
          <w:szCs w:val="22"/>
        </w:rPr>
        <w:tab/>
        <w:t xml:space="preserve"> </w:t>
      </w:r>
    </w:p>
    <w:p w14:paraId="370F9CA4" w14:textId="77777777" w:rsidR="00E93A4E" w:rsidRDefault="00E93A4E" w:rsidP="00E93A4E">
      <w:pPr>
        <w:spacing w:line="480" w:lineRule="auto"/>
        <w:jc w:val="both"/>
        <w:rPr>
          <w:sz w:val="22"/>
          <w:szCs w:val="22"/>
        </w:rPr>
      </w:pPr>
    </w:p>
    <w:p w14:paraId="6CF912BF" w14:textId="77777777" w:rsidR="00E93A4E" w:rsidRPr="00F81F26" w:rsidRDefault="00E93A4E" w:rsidP="00E93A4E">
      <w:pPr>
        <w:pStyle w:val="NoSpacing"/>
        <w:rPr>
          <w:b/>
          <w:szCs w:val="24"/>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F81F26">
        <w:rPr>
          <w:b/>
          <w:szCs w:val="24"/>
        </w:rPr>
        <w:t>GENE BUCKNER, PRESIDENT</w:t>
      </w:r>
    </w:p>
    <w:p w14:paraId="2A511B0E" w14:textId="77777777" w:rsidR="00E93A4E" w:rsidRDefault="00E93A4E" w:rsidP="00E93A4E">
      <w:pPr>
        <w:pStyle w:val="NoSpacing"/>
        <w:rPr>
          <w:b/>
          <w:sz w:val="28"/>
          <w:szCs w:val="28"/>
        </w:rPr>
      </w:pPr>
      <w:r w:rsidRPr="00F81F26">
        <w:rPr>
          <w:b/>
          <w:szCs w:val="24"/>
        </w:rPr>
        <w:tab/>
      </w:r>
      <w:r w:rsidRPr="00F81F26">
        <w:rPr>
          <w:b/>
          <w:szCs w:val="24"/>
        </w:rPr>
        <w:tab/>
      </w:r>
      <w:r w:rsidRPr="00F81F26">
        <w:rPr>
          <w:b/>
          <w:szCs w:val="24"/>
        </w:rPr>
        <w:tab/>
      </w:r>
      <w:r w:rsidRPr="00F81F26">
        <w:rPr>
          <w:b/>
          <w:szCs w:val="24"/>
        </w:rPr>
        <w:tab/>
      </w:r>
      <w:r w:rsidRPr="00F81F26">
        <w:rPr>
          <w:b/>
          <w:szCs w:val="24"/>
        </w:rPr>
        <w:tab/>
      </w:r>
      <w:r>
        <w:rPr>
          <w:b/>
          <w:szCs w:val="24"/>
        </w:rPr>
        <w:tab/>
      </w:r>
      <w:r>
        <w:rPr>
          <w:b/>
          <w:szCs w:val="24"/>
        </w:rPr>
        <w:tab/>
      </w:r>
      <w:r w:rsidRPr="00F81F26">
        <w:rPr>
          <w:b/>
          <w:szCs w:val="24"/>
        </w:rPr>
        <w:t>MERCER COUNTY COMMISSION</w:t>
      </w:r>
    </w:p>
    <w:p w14:paraId="0487B0B2" w14:textId="77777777" w:rsidR="00E93A4E" w:rsidRDefault="00E93A4E" w:rsidP="00E93A4E">
      <w:pPr>
        <w:pStyle w:val="BodyText"/>
      </w:pPr>
    </w:p>
    <w:p w14:paraId="64925083" w14:textId="77777777" w:rsidR="00E93A4E" w:rsidRDefault="00E93A4E" w:rsidP="00E93A4E">
      <w:pPr>
        <w:spacing w:line="480" w:lineRule="auto"/>
        <w:jc w:val="center"/>
      </w:pPr>
      <w:bookmarkStart w:id="0" w:name="_Hlk112335435"/>
    </w:p>
    <w:p w14:paraId="5C27A61A" w14:textId="77777777" w:rsidR="00E93A4E" w:rsidRDefault="00E93A4E" w:rsidP="00E93A4E">
      <w:pPr>
        <w:rPr>
          <w:szCs w:val="24"/>
        </w:rPr>
      </w:pPr>
      <w:r>
        <w:rPr>
          <w:szCs w:val="24"/>
        </w:rPr>
        <w:tab/>
      </w:r>
      <w:r w:rsidRPr="004B48D7">
        <w:rPr>
          <w:szCs w:val="24"/>
        </w:rPr>
        <w:t>RE</w:t>
      </w:r>
      <w:r w:rsidRPr="003B578D">
        <w:rPr>
          <w:szCs w:val="24"/>
        </w:rPr>
        <w:t>:</w:t>
      </w:r>
      <w:r w:rsidRPr="00721269">
        <w:rPr>
          <w:szCs w:val="24"/>
        </w:rPr>
        <w:tab/>
      </w:r>
      <w:r>
        <w:rPr>
          <w:szCs w:val="24"/>
        </w:rPr>
        <w:t>FUNDING REQUEST – CAMP CREEK STATE PARK FOUNDATION</w:t>
      </w:r>
    </w:p>
    <w:p w14:paraId="781C1E97" w14:textId="77777777" w:rsidR="00E93A4E" w:rsidRDefault="00E93A4E" w:rsidP="00E93A4E">
      <w:pPr>
        <w:rPr>
          <w:szCs w:val="24"/>
        </w:rPr>
      </w:pPr>
    </w:p>
    <w:p w14:paraId="69CE7D51" w14:textId="77777777" w:rsidR="00E93A4E" w:rsidRDefault="00E93A4E" w:rsidP="00E93A4E">
      <w:pPr>
        <w:pStyle w:val="BodyText"/>
      </w:pPr>
      <w:r>
        <w:tab/>
        <w:t>This day on motion of Bill Archer, Commissioner, seconded by Greg Puckett, Commissioner, the Commission voted unanimously to approve a funding request from Camp Creek Park Foundation for the Camp Creek Fall Festival. Funding in the amount of $1,000 will be taken from the Hotel Motel Fund.</w:t>
      </w:r>
    </w:p>
    <w:bookmarkEnd w:id="0"/>
    <w:p w14:paraId="31AA6D02" w14:textId="77777777" w:rsidR="00E93A4E" w:rsidRPr="002C3364" w:rsidRDefault="00E93A4E" w:rsidP="00E93A4E">
      <w:pPr>
        <w:pStyle w:val="NoSpacing"/>
        <w:ind w:left="1440" w:hanging="720"/>
        <w:rPr>
          <w:szCs w:val="24"/>
        </w:rPr>
      </w:pPr>
      <w:r w:rsidRPr="002C3364">
        <w:rPr>
          <w:szCs w:val="24"/>
        </w:rPr>
        <w:lastRenderedPageBreak/>
        <w:t>RE:</w:t>
      </w:r>
      <w:r w:rsidRPr="002C3364">
        <w:rPr>
          <w:szCs w:val="24"/>
        </w:rPr>
        <w:tab/>
        <w:t xml:space="preserve">FUNDING REQUEST – </w:t>
      </w:r>
      <w:r>
        <w:rPr>
          <w:szCs w:val="24"/>
        </w:rPr>
        <w:t>S&amp;R REFRIGERATION</w:t>
      </w:r>
    </w:p>
    <w:p w14:paraId="7224C4BC" w14:textId="77777777" w:rsidR="00E93A4E" w:rsidRPr="002C3364" w:rsidRDefault="00E93A4E" w:rsidP="00E93A4E">
      <w:pPr>
        <w:pStyle w:val="NoSpacing"/>
        <w:ind w:left="1440" w:hanging="720"/>
        <w:rPr>
          <w:szCs w:val="24"/>
        </w:rPr>
      </w:pPr>
    </w:p>
    <w:p w14:paraId="079C466E" w14:textId="77777777" w:rsidR="00E93A4E" w:rsidRPr="002C3364" w:rsidRDefault="00E93A4E" w:rsidP="00E93A4E">
      <w:pPr>
        <w:pStyle w:val="BodyText"/>
        <w:rPr>
          <w:szCs w:val="24"/>
        </w:rPr>
      </w:pPr>
      <w:r w:rsidRPr="002C3364">
        <w:rPr>
          <w:szCs w:val="24"/>
        </w:rPr>
        <w:tab/>
        <w:t xml:space="preserve">This day on motion of </w:t>
      </w:r>
      <w:r>
        <w:rPr>
          <w:szCs w:val="24"/>
        </w:rPr>
        <w:t>Bill Archer</w:t>
      </w:r>
      <w:r w:rsidRPr="002C3364">
        <w:rPr>
          <w:szCs w:val="24"/>
        </w:rPr>
        <w:t xml:space="preserve">, Commissioner, seconded by </w:t>
      </w:r>
      <w:r>
        <w:rPr>
          <w:szCs w:val="24"/>
        </w:rPr>
        <w:t>Greg Puckett</w:t>
      </w:r>
      <w:r w:rsidRPr="002C3364">
        <w:rPr>
          <w:szCs w:val="24"/>
        </w:rPr>
        <w:t xml:space="preserve">, Commissioner, the Commission voted unanimously to approve a </w:t>
      </w:r>
      <w:r>
        <w:rPr>
          <w:szCs w:val="24"/>
        </w:rPr>
        <w:t>proposal</w:t>
      </w:r>
      <w:r w:rsidRPr="002C3364">
        <w:rPr>
          <w:szCs w:val="24"/>
        </w:rPr>
        <w:t xml:space="preserve"> from </w:t>
      </w:r>
      <w:r>
        <w:rPr>
          <w:szCs w:val="24"/>
        </w:rPr>
        <w:t>S&amp;R Refrigeration to replace spray pump on Courthouse cooling tower</w:t>
      </w:r>
      <w:r w:rsidRPr="002C3364">
        <w:rPr>
          <w:szCs w:val="24"/>
        </w:rPr>
        <w:t>. Funding in the amount of $</w:t>
      </w:r>
      <w:r>
        <w:rPr>
          <w:szCs w:val="24"/>
        </w:rPr>
        <w:t>5,282.50</w:t>
      </w:r>
      <w:r w:rsidRPr="002C3364">
        <w:rPr>
          <w:szCs w:val="24"/>
        </w:rPr>
        <w:t xml:space="preserve"> will be taken from the </w:t>
      </w:r>
      <w:r>
        <w:rPr>
          <w:szCs w:val="24"/>
        </w:rPr>
        <w:t>Video Lottery</w:t>
      </w:r>
      <w:r w:rsidRPr="002C3364">
        <w:rPr>
          <w:szCs w:val="24"/>
        </w:rPr>
        <w:t xml:space="preserve"> Fund.</w:t>
      </w:r>
    </w:p>
    <w:p w14:paraId="11468D41" w14:textId="77777777" w:rsidR="00E93A4E" w:rsidRDefault="00E93A4E" w:rsidP="00E93A4E">
      <w:pPr>
        <w:spacing w:line="480" w:lineRule="auto"/>
        <w:ind w:firstLine="720"/>
        <w:jc w:val="both"/>
      </w:pPr>
    </w:p>
    <w:p w14:paraId="5AA5BF4B" w14:textId="77777777" w:rsidR="00E93A4E" w:rsidRDefault="00E93A4E" w:rsidP="00E93A4E">
      <w:pPr>
        <w:spacing w:line="480" w:lineRule="auto"/>
        <w:ind w:firstLine="720"/>
        <w:jc w:val="both"/>
        <w:rPr>
          <w:szCs w:val="24"/>
        </w:rPr>
      </w:pPr>
      <w:r>
        <w:rPr>
          <w:szCs w:val="24"/>
        </w:rPr>
        <w:t>RE</w:t>
      </w:r>
      <w:r w:rsidRPr="00721269">
        <w:rPr>
          <w:szCs w:val="24"/>
        </w:rPr>
        <w:t>:</w:t>
      </w:r>
      <w:r w:rsidRPr="00721269">
        <w:rPr>
          <w:szCs w:val="24"/>
        </w:rPr>
        <w:tab/>
      </w:r>
      <w:r>
        <w:rPr>
          <w:szCs w:val="24"/>
        </w:rPr>
        <w:t>APPROVAL – GENERAL COUNTY BUDGET REVISION</w:t>
      </w:r>
    </w:p>
    <w:p w14:paraId="23A8816E" w14:textId="77777777" w:rsidR="00E93A4E" w:rsidRDefault="00E93A4E" w:rsidP="00E93A4E">
      <w:pPr>
        <w:spacing w:line="480" w:lineRule="auto"/>
        <w:ind w:firstLine="720"/>
        <w:jc w:val="both"/>
      </w:pPr>
      <w:r>
        <w:t>This day on motion of Bill Archer, Commissioner, seconded by Greg Puckett, Commissioner, the Commission voted unanimously to approve Budget Revision No. 1 for FY 2022/2023 for the General Fund.</w:t>
      </w:r>
    </w:p>
    <w:p w14:paraId="127A22FE" w14:textId="77777777" w:rsidR="00E93A4E" w:rsidRDefault="00E93A4E" w:rsidP="00E93A4E">
      <w:pPr>
        <w:pStyle w:val="BodyText"/>
      </w:pPr>
    </w:p>
    <w:p w14:paraId="729D2F6E" w14:textId="77777777" w:rsidR="00E93A4E" w:rsidRDefault="00E93A4E" w:rsidP="00E93A4E">
      <w:pPr>
        <w:spacing w:line="480" w:lineRule="auto"/>
        <w:ind w:firstLine="720"/>
        <w:jc w:val="both"/>
      </w:pPr>
      <w:r w:rsidRPr="004B48D7">
        <w:rPr>
          <w:szCs w:val="24"/>
        </w:rPr>
        <w:t>RE</w:t>
      </w:r>
      <w:r w:rsidRPr="003B578D">
        <w:rPr>
          <w:szCs w:val="24"/>
        </w:rPr>
        <w:t>:</w:t>
      </w:r>
      <w:r>
        <w:tab/>
        <w:t xml:space="preserve">DILAPIDATED PROPERTY – CLIFFORD SURFACE </w:t>
      </w:r>
    </w:p>
    <w:p w14:paraId="133181E7" w14:textId="77777777" w:rsidR="00E93A4E" w:rsidRDefault="00E93A4E" w:rsidP="00E93A4E">
      <w:pPr>
        <w:pStyle w:val="BodyText"/>
      </w:pPr>
      <w:r>
        <w:tab/>
        <w:t>This day on motion of Bill Archer, Commissioner, seconded by Greg Puckett, Commissioner, the Commission voted unanimously that the trailer</w:t>
      </w:r>
      <w:r w:rsidRPr="0082614A">
        <w:t xml:space="preserve"> </w:t>
      </w:r>
      <w:r>
        <w:t>located at 1784 Athens Road owned by Clifford Surface</w:t>
      </w:r>
      <w:r w:rsidRPr="0082614A">
        <w:t xml:space="preserve"> </w:t>
      </w:r>
      <w:r>
        <w:t>be removed from the property and postpone the action on the house until such time that it can be inspected and address it again at the next meeting on August 23, 2022.</w:t>
      </w:r>
    </w:p>
    <w:p w14:paraId="6D5146F8" w14:textId="77777777" w:rsidR="00E93A4E" w:rsidRDefault="00E93A4E" w:rsidP="00E93A4E">
      <w:pPr>
        <w:pStyle w:val="BodyText"/>
      </w:pPr>
    </w:p>
    <w:p w14:paraId="621C7FF1" w14:textId="77777777" w:rsidR="00E93A4E" w:rsidRDefault="00E93A4E" w:rsidP="00E93A4E">
      <w:pPr>
        <w:spacing w:line="480" w:lineRule="auto"/>
        <w:ind w:firstLine="720"/>
        <w:jc w:val="both"/>
      </w:pPr>
      <w:r w:rsidRPr="004B48D7">
        <w:rPr>
          <w:szCs w:val="24"/>
        </w:rPr>
        <w:t>RE</w:t>
      </w:r>
      <w:r w:rsidRPr="003B578D">
        <w:rPr>
          <w:szCs w:val="24"/>
        </w:rPr>
        <w:t>:</w:t>
      </w:r>
      <w:r>
        <w:tab/>
        <w:t xml:space="preserve">DILAPIDATED PROPERTY – PAMELA AKERS </w:t>
      </w:r>
    </w:p>
    <w:p w14:paraId="7A653775" w14:textId="77777777" w:rsidR="00E93A4E" w:rsidRDefault="00E93A4E" w:rsidP="00E93A4E">
      <w:pPr>
        <w:pStyle w:val="BodyText"/>
      </w:pPr>
      <w:r>
        <w:tab/>
        <w:t xml:space="preserve">This day on motion of Greg Puckett, Commissioner, seconded by Bill Archer, Commissioner, the Commission voted unanimously to postpone the house owned by Pamela Akers </w:t>
      </w:r>
      <w:r w:rsidRPr="0082614A">
        <w:t xml:space="preserve">located </w:t>
      </w:r>
      <w:r>
        <w:t>at 813 Old Bramwell Road until August 23, 2022 and allow her one week to transfer property she wants to keep to the garage and then Josh Parks, Litter Control Officer with the assistance of Recovery Point will clean up the property.</w:t>
      </w:r>
    </w:p>
    <w:p w14:paraId="180D8DD3" w14:textId="77777777" w:rsidR="00E93A4E" w:rsidRDefault="00E93A4E" w:rsidP="00E93A4E">
      <w:pPr>
        <w:pStyle w:val="BodyText"/>
      </w:pPr>
    </w:p>
    <w:p w14:paraId="5B06971E" w14:textId="77777777" w:rsidR="00E93A4E" w:rsidRDefault="00E93A4E" w:rsidP="00E93A4E">
      <w:pPr>
        <w:ind w:firstLine="720"/>
        <w:jc w:val="both"/>
      </w:pPr>
      <w:r w:rsidRPr="004B48D7">
        <w:rPr>
          <w:szCs w:val="24"/>
        </w:rPr>
        <w:t>RE</w:t>
      </w:r>
      <w:r w:rsidRPr="003B578D">
        <w:rPr>
          <w:szCs w:val="24"/>
        </w:rPr>
        <w:t>:</w:t>
      </w:r>
      <w:r>
        <w:tab/>
        <w:t xml:space="preserve">DILAPIDATED PROPERTY – BARBARA MAXWELL, EMMETT LANTER, &amp; </w:t>
      </w:r>
      <w:r>
        <w:tab/>
      </w:r>
      <w:r>
        <w:tab/>
        <w:t>DAIVD MILLER</w:t>
      </w:r>
    </w:p>
    <w:p w14:paraId="26E02DF8" w14:textId="77777777" w:rsidR="00E93A4E" w:rsidRDefault="00E93A4E" w:rsidP="00E93A4E">
      <w:pPr>
        <w:ind w:firstLine="720"/>
        <w:jc w:val="both"/>
      </w:pPr>
    </w:p>
    <w:p w14:paraId="0150554B" w14:textId="77777777" w:rsidR="00E93A4E" w:rsidRDefault="00E93A4E" w:rsidP="00E93A4E">
      <w:pPr>
        <w:pStyle w:val="BodyText"/>
      </w:pPr>
      <w:r>
        <w:tab/>
        <w:t xml:space="preserve">This day on motion of Greg Puckett, Commissioner, seconded by Bill Archer, Commissioner, the Commission voted unanimously to dismiss the trailer owned by Barbara Maxwell located at 8781 Beckley Road, the house owned by Emmett </w:t>
      </w:r>
      <w:proofErr w:type="spellStart"/>
      <w:r>
        <w:t>Lanter</w:t>
      </w:r>
      <w:proofErr w:type="spellEnd"/>
      <w:r>
        <w:t xml:space="preserve"> located at 3019 Rock Road, and the house owned by David Miller located at 221 Bull Tail Hollow.</w:t>
      </w:r>
    </w:p>
    <w:p w14:paraId="01E4DBB1" w14:textId="77777777" w:rsidR="00E93A4E" w:rsidRDefault="00E93A4E" w:rsidP="00E93A4E">
      <w:pPr>
        <w:pStyle w:val="BodyText"/>
      </w:pPr>
    </w:p>
    <w:p w14:paraId="43CCC6AE" w14:textId="77777777" w:rsidR="00E93A4E" w:rsidRDefault="00E93A4E" w:rsidP="00E93A4E">
      <w:pPr>
        <w:pStyle w:val="BodyText"/>
      </w:pPr>
    </w:p>
    <w:p w14:paraId="21EEDB16" w14:textId="77777777" w:rsidR="00E93A4E" w:rsidRPr="0082614A" w:rsidRDefault="00E93A4E" w:rsidP="00E93A4E">
      <w:pPr>
        <w:spacing w:line="480" w:lineRule="auto"/>
        <w:ind w:firstLine="720"/>
        <w:jc w:val="both"/>
      </w:pPr>
      <w:bookmarkStart w:id="1" w:name="_Hlk112839128"/>
      <w:r w:rsidRPr="0082614A">
        <w:rPr>
          <w:szCs w:val="24"/>
        </w:rPr>
        <w:lastRenderedPageBreak/>
        <w:t>RE:</w:t>
      </w:r>
      <w:r w:rsidRPr="0082614A">
        <w:tab/>
        <w:t>DILAPIDATED PROPERTY –</w:t>
      </w:r>
      <w:r>
        <w:t xml:space="preserve"> COLONNA</w:t>
      </w:r>
      <w:r w:rsidRPr="0082614A">
        <w:t xml:space="preserve"> </w:t>
      </w:r>
      <w:r>
        <w:t>PROPERTIES</w:t>
      </w:r>
    </w:p>
    <w:p w14:paraId="6357AC5D" w14:textId="77777777" w:rsidR="00E93A4E" w:rsidRDefault="00E93A4E" w:rsidP="00E93A4E">
      <w:pPr>
        <w:spacing w:line="480" w:lineRule="auto"/>
        <w:ind w:firstLine="720"/>
        <w:jc w:val="both"/>
        <w:rPr>
          <w:szCs w:val="24"/>
        </w:rPr>
      </w:pPr>
      <w:r>
        <w:t>This day on motion of Bill Archer, Commissioner, seconded by Gene Buckner, Commissioner, the Commission voted unanimously to issue a repair order on the windows of the Colonna Property located at 121 Barger Street in 30 days and bring a new report on August 23, 2022.</w:t>
      </w:r>
    </w:p>
    <w:p w14:paraId="357C4FAA" w14:textId="77777777" w:rsidR="00E93A4E" w:rsidRDefault="00E93A4E" w:rsidP="00E93A4E">
      <w:pPr>
        <w:pStyle w:val="BodyText"/>
        <w:spacing w:line="360" w:lineRule="auto"/>
      </w:pPr>
    </w:p>
    <w:bookmarkEnd w:id="1"/>
    <w:p w14:paraId="7D090B77" w14:textId="77777777" w:rsidR="00E93A4E" w:rsidRPr="0082614A" w:rsidRDefault="00E93A4E" w:rsidP="00E93A4E">
      <w:pPr>
        <w:spacing w:line="480" w:lineRule="auto"/>
        <w:ind w:firstLine="720"/>
        <w:jc w:val="both"/>
      </w:pPr>
      <w:r w:rsidRPr="0082614A">
        <w:rPr>
          <w:szCs w:val="24"/>
        </w:rPr>
        <w:t>RE:</w:t>
      </w:r>
      <w:r w:rsidRPr="0082614A">
        <w:tab/>
        <w:t>DILAPIDATED PROPERTY –</w:t>
      </w:r>
      <w:r>
        <w:t xml:space="preserve"> JIMMY WARDEN ESTATE</w:t>
      </w:r>
    </w:p>
    <w:p w14:paraId="5F09C4D9" w14:textId="77777777" w:rsidR="00E93A4E" w:rsidRDefault="00E93A4E" w:rsidP="00E93A4E">
      <w:pPr>
        <w:pStyle w:val="BodyText"/>
      </w:pPr>
      <w:r>
        <w:tab/>
        <w:t>This day on motion of Bill Archer, Commissioner, seconded by Gene Buckner, Commissioner, the Commission voted unanimously to issue a Standard Order of Demolition for the building located at 3536 Lorton Lick Road in the Estate of Jimmy Warden.</w:t>
      </w:r>
      <w:r w:rsidRPr="00D2167B">
        <w:rPr>
          <w:szCs w:val="24"/>
        </w:rPr>
        <w:t xml:space="preserve"> </w:t>
      </w:r>
    </w:p>
    <w:p w14:paraId="14D192F9" w14:textId="77777777" w:rsidR="00E93A4E" w:rsidRDefault="00E93A4E" w:rsidP="00E93A4E">
      <w:pPr>
        <w:pStyle w:val="BodyText"/>
        <w:spacing w:line="360" w:lineRule="auto"/>
      </w:pPr>
    </w:p>
    <w:p w14:paraId="470021A4" w14:textId="77777777" w:rsidR="00E93A4E" w:rsidRDefault="00E93A4E" w:rsidP="00E93A4E">
      <w:pPr>
        <w:spacing w:line="480" w:lineRule="auto"/>
        <w:ind w:firstLine="720"/>
        <w:jc w:val="both"/>
      </w:pPr>
      <w:r w:rsidRPr="004B48D7">
        <w:rPr>
          <w:szCs w:val="24"/>
        </w:rPr>
        <w:t>RE</w:t>
      </w:r>
      <w:r w:rsidRPr="003B578D">
        <w:rPr>
          <w:szCs w:val="24"/>
        </w:rPr>
        <w:t>:</w:t>
      </w:r>
      <w:r>
        <w:tab/>
        <w:t xml:space="preserve">DILAPIDATED PROPERTY – BRENTMOORE, LLC </w:t>
      </w:r>
    </w:p>
    <w:p w14:paraId="6B17597B" w14:textId="77777777" w:rsidR="00E93A4E" w:rsidRDefault="00E93A4E" w:rsidP="00E93A4E">
      <w:pPr>
        <w:spacing w:line="480" w:lineRule="auto"/>
        <w:ind w:firstLine="720"/>
        <w:jc w:val="both"/>
      </w:pPr>
      <w:r>
        <w:t xml:space="preserve">This day on motion of Bill Archer, Commissioner, seconded by Greg Puckett, Commissioner, the Commission voted unanimously to issue a Standard Order of Demolition with a 30-day delay for the house owned by </w:t>
      </w:r>
      <w:proofErr w:type="spellStart"/>
      <w:r>
        <w:t>Brentmoore</w:t>
      </w:r>
      <w:proofErr w:type="spellEnd"/>
      <w:r>
        <w:t>, LLC located at 1656 Lorton Lick Road.</w:t>
      </w:r>
      <w:r w:rsidRPr="00D2167B">
        <w:rPr>
          <w:szCs w:val="24"/>
        </w:rPr>
        <w:t xml:space="preserve"> </w:t>
      </w:r>
    </w:p>
    <w:p w14:paraId="79D0B9C4" w14:textId="77777777" w:rsidR="00E93A4E" w:rsidRDefault="00E93A4E" w:rsidP="00E93A4E">
      <w:pPr>
        <w:spacing w:line="360" w:lineRule="auto"/>
        <w:ind w:firstLine="720"/>
        <w:jc w:val="both"/>
        <w:rPr>
          <w:szCs w:val="24"/>
        </w:rPr>
      </w:pPr>
    </w:p>
    <w:p w14:paraId="57739E98" w14:textId="77777777" w:rsidR="00E93A4E" w:rsidRPr="0082614A" w:rsidRDefault="00E93A4E" w:rsidP="00E93A4E">
      <w:pPr>
        <w:spacing w:line="480" w:lineRule="auto"/>
        <w:ind w:firstLine="720"/>
        <w:jc w:val="both"/>
      </w:pPr>
      <w:r w:rsidRPr="0082614A">
        <w:rPr>
          <w:szCs w:val="24"/>
        </w:rPr>
        <w:t>RE:</w:t>
      </w:r>
      <w:r w:rsidRPr="0082614A">
        <w:tab/>
        <w:t>DILAPIDATED PROPERTY –</w:t>
      </w:r>
      <w:r>
        <w:t xml:space="preserve"> DARLA STAPLETON</w:t>
      </w:r>
    </w:p>
    <w:p w14:paraId="099819F1" w14:textId="77777777" w:rsidR="00E93A4E" w:rsidRDefault="00E93A4E" w:rsidP="00E93A4E">
      <w:pPr>
        <w:spacing w:line="480" w:lineRule="auto"/>
        <w:ind w:firstLine="720"/>
        <w:jc w:val="both"/>
        <w:rPr>
          <w:szCs w:val="24"/>
        </w:rPr>
      </w:pPr>
      <w:r>
        <w:t>This day on motion of Bill Archer, Commissioner, seconded by Greg Puckett, Commissioner, the Commission voted unanimously to issue a Standard Order of Demolition for the store and trailer owned by Darla Stapleton located in Camp Creek.</w:t>
      </w:r>
      <w:r w:rsidRPr="00D2167B">
        <w:rPr>
          <w:szCs w:val="24"/>
        </w:rPr>
        <w:t xml:space="preserve"> </w:t>
      </w:r>
    </w:p>
    <w:p w14:paraId="2B27FB88" w14:textId="77777777" w:rsidR="00E93A4E" w:rsidRDefault="00E93A4E" w:rsidP="00E93A4E">
      <w:pPr>
        <w:spacing w:line="360" w:lineRule="auto"/>
        <w:ind w:firstLine="720"/>
        <w:jc w:val="both"/>
        <w:rPr>
          <w:szCs w:val="24"/>
        </w:rPr>
      </w:pPr>
    </w:p>
    <w:p w14:paraId="37E96719" w14:textId="77777777" w:rsidR="00E93A4E" w:rsidRPr="0082614A" w:rsidRDefault="00E93A4E" w:rsidP="00E93A4E">
      <w:pPr>
        <w:spacing w:line="480" w:lineRule="auto"/>
        <w:ind w:firstLine="720"/>
        <w:jc w:val="both"/>
      </w:pPr>
      <w:r w:rsidRPr="0082614A">
        <w:rPr>
          <w:szCs w:val="24"/>
        </w:rPr>
        <w:t>RE:</w:t>
      </w:r>
      <w:r w:rsidRPr="0082614A">
        <w:tab/>
        <w:t>DILAPIDATED PROPERTY –</w:t>
      </w:r>
      <w:r>
        <w:t xml:space="preserve"> KENNETH WOODY</w:t>
      </w:r>
    </w:p>
    <w:p w14:paraId="102509FE" w14:textId="77777777" w:rsidR="00E93A4E" w:rsidRDefault="00E93A4E" w:rsidP="00E93A4E">
      <w:pPr>
        <w:spacing w:line="480" w:lineRule="auto"/>
        <w:ind w:firstLine="720"/>
        <w:jc w:val="both"/>
        <w:rPr>
          <w:szCs w:val="24"/>
        </w:rPr>
      </w:pPr>
      <w:r>
        <w:t>This day on motion of Bill Archer, Commissioner, seconded by Greg Puckett, Commissioner, the Commission voted unanimously to dismiss the house owned by Kenneth Woody located at 155 Perdue Street. Property is secure.</w:t>
      </w:r>
      <w:r w:rsidRPr="00D2167B">
        <w:rPr>
          <w:szCs w:val="24"/>
        </w:rPr>
        <w:t xml:space="preserve"> </w:t>
      </w:r>
    </w:p>
    <w:p w14:paraId="77FD1BED" w14:textId="77777777" w:rsidR="00E93A4E" w:rsidRDefault="00E93A4E" w:rsidP="00E93A4E">
      <w:pPr>
        <w:spacing w:line="360" w:lineRule="auto"/>
        <w:ind w:firstLine="720"/>
        <w:jc w:val="both"/>
        <w:rPr>
          <w:szCs w:val="24"/>
        </w:rPr>
      </w:pPr>
    </w:p>
    <w:p w14:paraId="44255E51" w14:textId="77777777" w:rsidR="00E93A4E" w:rsidRPr="0082614A" w:rsidRDefault="00E93A4E" w:rsidP="00E93A4E">
      <w:pPr>
        <w:spacing w:line="480" w:lineRule="auto"/>
        <w:ind w:firstLine="720"/>
        <w:jc w:val="both"/>
      </w:pPr>
      <w:r w:rsidRPr="0082614A">
        <w:rPr>
          <w:szCs w:val="24"/>
        </w:rPr>
        <w:t>RE:</w:t>
      </w:r>
      <w:r w:rsidRPr="0082614A">
        <w:tab/>
        <w:t>DILAPIDATED PROPERTY –</w:t>
      </w:r>
      <w:r>
        <w:t xml:space="preserve"> PARKS ON UNION, LLC</w:t>
      </w:r>
    </w:p>
    <w:p w14:paraId="68A00FC8" w14:textId="77777777" w:rsidR="00E93A4E" w:rsidRDefault="00E93A4E" w:rsidP="00E93A4E">
      <w:pPr>
        <w:spacing w:line="480" w:lineRule="auto"/>
        <w:ind w:firstLine="720"/>
        <w:jc w:val="both"/>
        <w:rPr>
          <w:szCs w:val="24"/>
        </w:rPr>
      </w:pPr>
      <w:r>
        <w:t>This day on motion of Greg Puckett, Commissioner, seconded by Bill Archer, Commissioner, the Commission voted unanimously to obtain a search warrant within the next 10 days for the trailer owned by Parks on Union, LLC located at 706 Union Street Extension.</w:t>
      </w:r>
      <w:r w:rsidRPr="00D2167B">
        <w:rPr>
          <w:szCs w:val="24"/>
        </w:rPr>
        <w:t xml:space="preserve"> </w:t>
      </w:r>
    </w:p>
    <w:p w14:paraId="5F8A5B00" w14:textId="77777777" w:rsidR="00E93A4E" w:rsidRDefault="00E93A4E" w:rsidP="00E93A4E">
      <w:pPr>
        <w:spacing w:line="360" w:lineRule="auto"/>
        <w:ind w:firstLine="720"/>
        <w:jc w:val="both"/>
      </w:pPr>
    </w:p>
    <w:p w14:paraId="28D08508" w14:textId="30BA87EF" w:rsidR="00C702EC" w:rsidRPr="00E93A4E" w:rsidRDefault="00E93A4E" w:rsidP="00E93A4E">
      <w:pPr>
        <w:pStyle w:val="BodyText"/>
        <w:spacing w:line="360" w:lineRule="auto"/>
        <w:ind w:firstLine="720"/>
      </w:pPr>
      <w:r w:rsidRPr="00F06FC1">
        <w:t xml:space="preserve">It is ordered that this Commission be and is hereby adjourned until Tuesday, </w:t>
      </w:r>
      <w:r>
        <w:t>August 9</w:t>
      </w:r>
      <w:r w:rsidRPr="00F06FC1">
        <w:t>, 2022.</w:t>
      </w:r>
      <w:r w:rsidRPr="005116D9">
        <w:t xml:space="preserve"> </w:t>
      </w:r>
      <w:r>
        <w:tab/>
      </w:r>
      <w:r>
        <w:tab/>
      </w:r>
      <w:r>
        <w:tab/>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sectPr w:rsidR="00C702EC" w:rsidRPr="00E93A4E" w:rsidSect="009E301D">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E06896F6"/>
    <w:lvl w:ilvl="0">
      <w:start w:val="1"/>
      <w:numFmt w:val="decimal"/>
      <w:pStyle w:val="Quick1"/>
      <w:lvlText w:val="%1."/>
      <w:lvlJc w:val="left"/>
      <w:pPr>
        <w:tabs>
          <w:tab w:val="num" w:pos="2160"/>
        </w:tabs>
        <w:ind w:left="0" w:firstLine="0"/>
      </w:pPr>
      <w:rPr>
        <w:rFonts w:ascii="Times New Roman" w:hAnsi="Times New Roman" w:cs="Times New Roman"/>
        <w:b/>
        <w:bCs/>
        <w:sz w:val="24"/>
        <w:szCs w:val="24"/>
      </w:rPr>
    </w:lvl>
  </w:abstractNum>
  <w:abstractNum w:abstractNumId="1" w15:restartNumberingAfterBreak="0">
    <w:nsid w:val="020825B3"/>
    <w:multiLevelType w:val="hybridMultilevel"/>
    <w:tmpl w:val="0CD23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012BF"/>
    <w:multiLevelType w:val="hybridMultilevel"/>
    <w:tmpl w:val="C09802E4"/>
    <w:lvl w:ilvl="0" w:tplc="B07E78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451589"/>
    <w:multiLevelType w:val="hybridMultilevel"/>
    <w:tmpl w:val="97343BC4"/>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95C0E"/>
    <w:multiLevelType w:val="hybridMultilevel"/>
    <w:tmpl w:val="0BD085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A664FD7"/>
    <w:multiLevelType w:val="hybridMultilevel"/>
    <w:tmpl w:val="D34A66BE"/>
    <w:lvl w:ilvl="0" w:tplc="5FC47D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EAF2F57"/>
    <w:multiLevelType w:val="hybridMultilevel"/>
    <w:tmpl w:val="8ACC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E06C0"/>
    <w:multiLevelType w:val="hybridMultilevel"/>
    <w:tmpl w:val="6D2A5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92176E2"/>
    <w:multiLevelType w:val="hybridMultilevel"/>
    <w:tmpl w:val="BF02406E"/>
    <w:lvl w:ilvl="0" w:tplc="5FC47DE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24547B0"/>
    <w:multiLevelType w:val="hybridMultilevel"/>
    <w:tmpl w:val="487060E8"/>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C25444"/>
    <w:multiLevelType w:val="hybridMultilevel"/>
    <w:tmpl w:val="2048E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54602129">
    <w:abstractNumId w:val="5"/>
  </w:num>
  <w:num w:numId="2" w16cid:durableId="1825008759">
    <w:abstractNumId w:val="8"/>
  </w:num>
  <w:num w:numId="3" w16cid:durableId="541796253">
    <w:abstractNumId w:val="3"/>
  </w:num>
  <w:num w:numId="4" w16cid:durableId="754017914">
    <w:abstractNumId w:val="0"/>
    <w:lvlOverride w:ilvl="0">
      <w:lvl w:ilvl="0">
        <w:start w:val="1"/>
        <w:numFmt w:val="decimal"/>
        <w:pStyle w:val="Quick1"/>
        <w:lvlText w:val="%1."/>
        <w:lvlJc w:val="left"/>
        <w:pPr>
          <w:ind w:left="0" w:firstLine="0"/>
        </w:pPr>
        <w:rPr>
          <w:rFonts w:ascii="Times New Roman" w:hAnsi="Times New Roman" w:cs="Times New Roman"/>
          <w:b/>
          <w:bCs/>
          <w:sz w:val="24"/>
          <w:szCs w:val="24"/>
        </w:rPr>
      </w:lvl>
    </w:lvlOverride>
  </w:num>
  <w:num w:numId="5" w16cid:durableId="200476921">
    <w:abstractNumId w:val="6"/>
  </w:num>
  <w:num w:numId="6" w16cid:durableId="2045985386">
    <w:abstractNumId w:val="2"/>
  </w:num>
  <w:num w:numId="7" w16cid:durableId="10037796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5416861">
    <w:abstractNumId w:val="7"/>
  </w:num>
  <w:num w:numId="9" w16cid:durableId="1114405050">
    <w:abstractNumId w:val="9"/>
  </w:num>
  <w:num w:numId="10" w16cid:durableId="1724325002">
    <w:abstractNumId w:val="1"/>
  </w:num>
  <w:num w:numId="11" w16cid:durableId="1162623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1D"/>
    <w:rsid w:val="00082342"/>
    <w:rsid w:val="00116D58"/>
    <w:rsid w:val="00142428"/>
    <w:rsid w:val="001B20B9"/>
    <w:rsid w:val="002F0A60"/>
    <w:rsid w:val="00374335"/>
    <w:rsid w:val="00441BCB"/>
    <w:rsid w:val="00486F88"/>
    <w:rsid w:val="004C245B"/>
    <w:rsid w:val="00575787"/>
    <w:rsid w:val="00583F7E"/>
    <w:rsid w:val="00742ADB"/>
    <w:rsid w:val="00802249"/>
    <w:rsid w:val="00852B63"/>
    <w:rsid w:val="008820F5"/>
    <w:rsid w:val="009E301D"/>
    <w:rsid w:val="00A93C64"/>
    <w:rsid w:val="00BE4E24"/>
    <w:rsid w:val="00BF44BB"/>
    <w:rsid w:val="00C702EC"/>
    <w:rsid w:val="00D342CB"/>
    <w:rsid w:val="00D64FB7"/>
    <w:rsid w:val="00E93A4E"/>
    <w:rsid w:val="00EB1881"/>
    <w:rsid w:val="00F1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8E48"/>
  <w15:chartTrackingRefBased/>
  <w15:docId w15:val="{3433050A-4556-46D0-9738-219E8BBA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01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F0A60"/>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301D"/>
    <w:pPr>
      <w:spacing w:line="480" w:lineRule="auto"/>
      <w:jc w:val="both"/>
    </w:pPr>
  </w:style>
  <w:style w:type="character" w:customStyle="1" w:styleId="BodyTextChar">
    <w:name w:val="Body Text Char"/>
    <w:basedOn w:val="DefaultParagraphFont"/>
    <w:link w:val="BodyText"/>
    <w:rsid w:val="009E301D"/>
    <w:rPr>
      <w:rFonts w:ascii="Times New Roman" w:eastAsia="Times New Roman" w:hAnsi="Times New Roman" w:cs="Times New Roman"/>
      <w:sz w:val="24"/>
      <w:szCs w:val="20"/>
    </w:rPr>
  </w:style>
  <w:style w:type="paragraph" w:customStyle="1" w:styleId="Default">
    <w:name w:val="Default"/>
    <w:rsid w:val="009E301D"/>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9E301D"/>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42ADB"/>
    <w:pPr>
      <w:ind w:left="720"/>
      <w:contextualSpacing/>
    </w:pPr>
  </w:style>
  <w:style w:type="paragraph" w:customStyle="1" w:styleId="Quick1">
    <w:name w:val="Quick 1."/>
    <w:basedOn w:val="Normal"/>
    <w:rsid w:val="00852B63"/>
    <w:pPr>
      <w:widowControl w:val="0"/>
      <w:numPr>
        <w:numId w:val="4"/>
      </w:numPr>
      <w:autoSpaceDE w:val="0"/>
      <w:autoSpaceDN w:val="0"/>
      <w:adjustRightInd w:val="0"/>
      <w:ind w:left="2160" w:hanging="720"/>
    </w:pPr>
    <w:rPr>
      <w:szCs w:val="24"/>
    </w:rPr>
  </w:style>
  <w:style w:type="character" w:customStyle="1" w:styleId="Heading1Char">
    <w:name w:val="Heading 1 Char"/>
    <w:basedOn w:val="DefaultParagraphFont"/>
    <w:link w:val="Heading1"/>
    <w:rsid w:val="002F0A6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2022-08-31T19:59:00Z</dcterms:created>
  <dcterms:modified xsi:type="dcterms:W3CDTF">2022-08-31T19:59:00Z</dcterms:modified>
</cp:coreProperties>
</file>