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8D7DC" w14:textId="77777777" w:rsidR="005838B9" w:rsidRDefault="005838B9" w:rsidP="005838B9">
      <w:pPr>
        <w:spacing w:line="360" w:lineRule="auto"/>
        <w:ind w:left="-1350" w:right="-1170" w:firstLine="1260"/>
      </w:pPr>
      <w:r>
        <w:t>WEST VIRGINIA:</w:t>
      </w:r>
    </w:p>
    <w:p w14:paraId="3D9E06B0" w14:textId="77777777" w:rsidR="005838B9" w:rsidRDefault="005838B9" w:rsidP="005838B9">
      <w:pPr>
        <w:pStyle w:val="BodyText"/>
      </w:pPr>
      <w:r>
        <w:tab/>
        <w:t>At a special session of the County Commission, held for the County of Mercer, at the Courthouse thereof, on Wednesday, March 20, 2019.</w:t>
      </w:r>
    </w:p>
    <w:p w14:paraId="727359D6" w14:textId="77777777" w:rsidR="005838B9" w:rsidRDefault="005838B9" w:rsidP="005838B9">
      <w:pPr>
        <w:pStyle w:val="BodyText"/>
        <w:spacing w:line="360" w:lineRule="auto"/>
      </w:pPr>
      <w:r>
        <w:tab/>
      </w:r>
      <w:r w:rsidRPr="00BC7013">
        <w:t>Present:</w:t>
      </w:r>
      <w:r w:rsidRPr="00BC7013">
        <w:tab/>
      </w:r>
      <w:r w:rsidRPr="00BC7013">
        <w:tab/>
        <w:t>Gene Buckner,</w:t>
      </w:r>
      <w:r w:rsidRPr="00BC7013">
        <w:tab/>
      </w:r>
      <w:r w:rsidRPr="00BC7013">
        <w:tab/>
      </w:r>
      <w:r w:rsidRPr="00BC7013">
        <w:tab/>
        <w:t>Commissioner</w:t>
      </w:r>
    </w:p>
    <w:p w14:paraId="4E4A6705" w14:textId="77777777" w:rsidR="005838B9" w:rsidRPr="00BC7013" w:rsidRDefault="005838B9" w:rsidP="005838B9">
      <w:pPr>
        <w:pStyle w:val="BodyText"/>
        <w:spacing w:line="360" w:lineRule="auto"/>
      </w:pPr>
      <w:r>
        <w:tab/>
        <w:t>Present:</w:t>
      </w:r>
      <w:r>
        <w:tab/>
      </w:r>
      <w:r>
        <w:tab/>
        <w:t>Greg Puckett,</w:t>
      </w:r>
      <w:r>
        <w:tab/>
      </w:r>
      <w:r>
        <w:tab/>
      </w:r>
      <w:r>
        <w:tab/>
        <w:t>Commissioner</w:t>
      </w:r>
    </w:p>
    <w:p w14:paraId="175F0376" w14:textId="77777777" w:rsidR="005838B9" w:rsidRDefault="005838B9" w:rsidP="005838B9">
      <w:pPr>
        <w:spacing w:line="360" w:lineRule="auto"/>
      </w:pPr>
      <w:r w:rsidRPr="00BC7013">
        <w:tab/>
        <w:t>Present:</w:t>
      </w:r>
      <w:r w:rsidRPr="00BC7013">
        <w:tab/>
      </w:r>
      <w:r w:rsidRPr="00BC7013">
        <w:tab/>
        <w:t>Bill Archer,</w:t>
      </w:r>
      <w:r w:rsidRPr="00BC7013">
        <w:tab/>
      </w:r>
      <w:r w:rsidRPr="00BC7013">
        <w:tab/>
      </w:r>
      <w:r w:rsidRPr="00BC7013">
        <w:tab/>
        <w:t>Commissioner</w:t>
      </w:r>
    </w:p>
    <w:p w14:paraId="331474C6" w14:textId="77777777" w:rsidR="005838B9" w:rsidRDefault="005838B9" w:rsidP="005838B9">
      <w:pPr>
        <w:spacing w:line="480" w:lineRule="auto"/>
        <w:ind w:firstLine="720"/>
        <w:jc w:val="both"/>
        <w:rPr>
          <w:szCs w:val="24"/>
        </w:rPr>
      </w:pPr>
    </w:p>
    <w:p w14:paraId="32D09E88" w14:textId="77777777" w:rsidR="005838B9" w:rsidRPr="00E77A00" w:rsidRDefault="005838B9" w:rsidP="005838B9">
      <w:pPr>
        <w:pStyle w:val="BodyText"/>
        <w:jc w:val="center"/>
        <w:rPr>
          <w:b/>
          <w:szCs w:val="24"/>
        </w:rPr>
      </w:pPr>
      <w:r w:rsidRPr="00E77A00">
        <w:rPr>
          <w:b/>
          <w:szCs w:val="24"/>
        </w:rPr>
        <w:t>NOTICE OF SPECIAL MEETING</w:t>
      </w:r>
    </w:p>
    <w:p w14:paraId="085E8FA4" w14:textId="77777777" w:rsidR="005838B9" w:rsidRPr="00E77A00" w:rsidRDefault="005838B9" w:rsidP="005838B9">
      <w:pPr>
        <w:spacing w:line="480" w:lineRule="auto"/>
        <w:jc w:val="both"/>
        <w:rPr>
          <w:szCs w:val="24"/>
        </w:rPr>
      </w:pPr>
      <w:r w:rsidRPr="00E77A00">
        <w:rPr>
          <w:szCs w:val="24"/>
        </w:rPr>
        <w:t>THE MERCER COUNTY COMMISSION WILL MEET IN SPECIAL SESSION ON WEDNESDAY, MARCH 20, 2019 AT 11:00 A.M IN THE COMMISSION COURTROOM FOR CONSIDERATION OF THE FOLLOWING:</w:t>
      </w:r>
    </w:p>
    <w:p w14:paraId="2EB93DF4" w14:textId="77777777" w:rsidR="005838B9" w:rsidRPr="00E77A00" w:rsidRDefault="005838B9" w:rsidP="005838B9">
      <w:pPr>
        <w:pStyle w:val="ListParagraph"/>
        <w:numPr>
          <w:ilvl w:val="0"/>
          <w:numId w:val="8"/>
        </w:numPr>
        <w:spacing w:line="360" w:lineRule="auto"/>
        <w:contextualSpacing w:val="0"/>
        <w:rPr>
          <w:szCs w:val="24"/>
        </w:rPr>
      </w:pPr>
      <w:r w:rsidRPr="00E77A00">
        <w:rPr>
          <w:szCs w:val="24"/>
        </w:rPr>
        <w:t xml:space="preserve">FY 2018/2019 General County Budget Revision #3  </w:t>
      </w:r>
    </w:p>
    <w:p w14:paraId="138A7609" w14:textId="77777777" w:rsidR="005838B9" w:rsidRPr="00E77A00" w:rsidRDefault="005838B9" w:rsidP="005838B9">
      <w:pPr>
        <w:pStyle w:val="ListParagraph"/>
        <w:numPr>
          <w:ilvl w:val="0"/>
          <w:numId w:val="8"/>
        </w:numPr>
        <w:spacing w:line="360" w:lineRule="auto"/>
        <w:contextualSpacing w:val="0"/>
        <w:rPr>
          <w:szCs w:val="24"/>
        </w:rPr>
      </w:pPr>
      <w:r w:rsidRPr="00E77A00">
        <w:rPr>
          <w:szCs w:val="24"/>
        </w:rPr>
        <w:t xml:space="preserve">Assessor’s Office-Request for Line Item Transfer </w:t>
      </w:r>
      <w:r w:rsidRPr="00E77A00">
        <w:rPr>
          <w:szCs w:val="24"/>
        </w:rPr>
        <w:tab/>
        <w:t xml:space="preserve"> </w:t>
      </w:r>
      <w:r w:rsidRPr="00E77A00">
        <w:rPr>
          <w:szCs w:val="24"/>
        </w:rPr>
        <w:tab/>
        <w:t xml:space="preserve"> </w:t>
      </w:r>
    </w:p>
    <w:p w14:paraId="41DEFA2E" w14:textId="77777777" w:rsidR="005838B9" w:rsidRPr="00E77A00" w:rsidRDefault="005838B9" w:rsidP="005838B9">
      <w:pPr>
        <w:pStyle w:val="ListParagraph"/>
        <w:numPr>
          <w:ilvl w:val="0"/>
          <w:numId w:val="8"/>
        </w:numPr>
        <w:spacing w:line="360" w:lineRule="auto"/>
        <w:contextualSpacing w:val="0"/>
        <w:rPr>
          <w:szCs w:val="24"/>
        </w:rPr>
      </w:pPr>
      <w:r w:rsidRPr="00E77A00">
        <w:rPr>
          <w:szCs w:val="24"/>
        </w:rPr>
        <w:t xml:space="preserve">Mercer Summers Phase IV-B </w:t>
      </w:r>
      <w:proofErr w:type="spellStart"/>
      <w:r w:rsidRPr="00E77A00">
        <w:rPr>
          <w:szCs w:val="24"/>
        </w:rPr>
        <w:t>Elgood</w:t>
      </w:r>
      <w:proofErr w:type="spellEnd"/>
      <w:r w:rsidRPr="00E77A00">
        <w:rPr>
          <w:szCs w:val="24"/>
        </w:rPr>
        <w:t xml:space="preserve"> Water-Pay Request #40 </w:t>
      </w:r>
    </w:p>
    <w:p w14:paraId="2230986B" w14:textId="77777777" w:rsidR="005838B9" w:rsidRPr="00E77A00" w:rsidRDefault="005838B9" w:rsidP="005838B9">
      <w:pPr>
        <w:pStyle w:val="ListParagraph"/>
        <w:numPr>
          <w:ilvl w:val="0"/>
          <w:numId w:val="8"/>
        </w:numPr>
        <w:spacing w:line="360" w:lineRule="auto"/>
        <w:contextualSpacing w:val="0"/>
        <w:rPr>
          <w:szCs w:val="24"/>
        </w:rPr>
      </w:pPr>
      <w:r w:rsidRPr="00E77A00">
        <w:rPr>
          <w:szCs w:val="24"/>
        </w:rPr>
        <w:t xml:space="preserve">Mercer Summers Phase IV-B </w:t>
      </w:r>
      <w:proofErr w:type="spellStart"/>
      <w:r w:rsidRPr="00E77A00">
        <w:rPr>
          <w:szCs w:val="24"/>
        </w:rPr>
        <w:t>Elgood</w:t>
      </w:r>
      <w:proofErr w:type="spellEnd"/>
      <w:r w:rsidRPr="00E77A00">
        <w:rPr>
          <w:szCs w:val="24"/>
        </w:rPr>
        <w:t xml:space="preserve"> Water-Burnt Cabin Road  </w:t>
      </w:r>
    </w:p>
    <w:p w14:paraId="3D541551" w14:textId="77777777" w:rsidR="005838B9" w:rsidRPr="00E77A00" w:rsidRDefault="005838B9" w:rsidP="005838B9">
      <w:pPr>
        <w:pStyle w:val="ListParagraph"/>
        <w:numPr>
          <w:ilvl w:val="0"/>
          <w:numId w:val="8"/>
        </w:numPr>
        <w:spacing w:line="360" w:lineRule="auto"/>
        <w:contextualSpacing w:val="0"/>
        <w:rPr>
          <w:szCs w:val="24"/>
        </w:rPr>
      </w:pPr>
      <w:r w:rsidRPr="00E77A00">
        <w:rPr>
          <w:szCs w:val="24"/>
        </w:rPr>
        <w:t>Estate of Stoner M. Parsons</w:t>
      </w:r>
    </w:p>
    <w:p w14:paraId="5DC29319" w14:textId="77777777" w:rsidR="005838B9" w:rsidRPr="00E77A00" w:rsidRDefault="005838B9" w:rsidP="005838B9">
      <w:pPr>
        <w:pStyle w:val="ListParagraph"/>
        <w:numPr>
          <w:ilvl w:val="0"/>
          <w:numId w:val="8"/>
        </w:numPr>
        <w:spacing w:line="360" w:lineRule="auto"/>
        <w:contextualSpacing w:val="0"/>
        <w:rPr>
          <w:szCs w:val="24"/>
        </w:rPr>
      </w:pPr>
      <w:r w:rsidRPr="00E77A00">
        <w:rPr>
          <w:szCs w:val="24"/>
        </w:rPr>
        <w:t xml:space="preserve">Southern WV Community Corrections Grant Application </w:t>
      </w:r>
    </w:p>
    <w:p w14:paraId="0C921BA6" w14:textId="77777777" w:rsidR="005838B9" w:rsidRPr="00E77A00" w:rsidRDefault="005838B9" w:rsidP="005838B9">
      <w:pPr>
        <w:pStyle w:val="ListParagraph"/>
        <w:numPr>
          <w:ilvl w:val="0"/>
          <w:numId w:val="8"/>
        </w:numPr>
        <w:spacing w:line="360" w:lineRule="auto"/>
        <w:contextualSpacing w:val="0"/>
        <w:rPr>
          <w:szCs w:val="24"/>
        </w:rPr>
      </w:pPr>
      <w:r w:rsidRPr="00E77A00">
        <w:rPr>
          <w:szCs w:val="24"/>
        </w:rPr>
        <w:t xml:space="preserve">Prosecuting Attorney-VOCA Grant Application </w:t>
      </w:r>
    </w:p>
    <w:p w14:paraId="5C3B628E" w14:textId="77777777" w:rsidR="005838B9" w:rsidRPr="00E77A00" w:rsidRDefault="005838B9" w:rsidP="005838B9">
      <w:pPr>
        <w:pStyle w:val="ListParagraph"/>
        <w:numPr>
          <w:ilvl w:val="0"/>
          <w:numId w:val="8"/>
        </w:numPr>
        <w:spacing w:line="360" w:lineRule="auto"/>
        <w:contextualSpacing w:val="0"/>
        <w:rPr>
          <w:szCs w:val="24"/>
        </w:rPr>
      </w:pPr>
      <w:r w:rsidRPr="00E77A00">
        <w:rPr>
          <w:szCs w:val="24"/>
        </w:rPr>
        <w:t>Camp Creek State Park-Funding for 2019 Lumberjack Contest</w:t>
      </w:r>
    </w:p>
    <w:p w14:paraId="6D40C4B7" w14:textId="77777777" w:rsidR="005838B9" w:rsidRPr="00E77A00" w:rsidRDefault="005838B9" w:rsidP="005838B9">
      <w:pPr>
        <w:pStyle w:val="ListParagraph"/>
        <w:numPr>
          <w:ilvl w:val="0"/>
          <w:numId w:val="8"/>
        </w:numPr>
        <w:spacing w:line="360" w:lineRule="auto"/>
        <w:contextualSpacing w:val="0"/>
        <w:rPr>
          <w:szCs w:val="24"/>
        </w:rPr>
      </w:pPr>
      <w:r w:rsidRPr="00E77A00">
        <w:rPr>
          <w:szCs w:val="24"/>
        </w:rPr>
        <w:t xml:space="preserve">Raleigh Tile-Estimate for Flooring in Sheriff’s Tax Office </w:t>
      </w:r>
    </w:p>
    <w:p w14:paraId="68C7863B" w14:textId="77777777" w:rsidR="005838B9" w:rsidRPr="00E77A00" w:rsidRDefault="005838B9" w:rsidP="005838B9">
      <w:pPr>
        <w:pStyle w:val="ListParagraph"/>
        <w:numPr>
          <w:ilvl w:val="0"/>
          <w:numId w:val="8"/>
        </w:numPr>
        <w:spacing w:line="360" w:lineRule="auto"/>
        <w:contextualSpacing w:val="0"/>
        <w:rPr>
          <w:szCs w:val="24"/>
        </w:rPr>
      </w:pPr>
      <w:r w:rsidRPr="00E77A00">
        <w:rPr>
          <w:szCs w:val="24"/>
        </w:rPr>
        <w:t>Letters of Support</w:t>
      </w:r>
    </w:p>
    <w:p w14:paraId="4975790C" w14:textId="77777777" w:rsidR="005838B9" w:rsidRPr="00E77A00" w:rsidRDefault="005838B9" w:rsidP="005838B9">
      <w:pPr>
        <w:pStyle w:val="ListParagraph"/>
        <w:numPr>
          <w:ilvl w:val="1"/>
          <w:numId w:val="8"/>
        </w:numPr>
        <w:spacing w:line="360" w:lineRule="auto"/>
        <w:contextualSpacing w:val="0"/>
        <w:rPr>
          <w:szCs w:val="24"/>
        </w:rPr>
      </w:pPr>
      <w:r w:rsidRPr="00E77A00">
        <w:rPr>
          <w:szCs w:val="24"/>
        </w:rPr>
        <w:t>Southern Highlands Community Mental Health Center</w:t>
      </w:r>
    </w:p>
    <w:p w14:paraId="3AB1A59D" w14:textId="77777777" w:rsidR="005838B9" w:rsidRPr="00E77A00" w:rsidRDefault="005838B9" w:rsidP="005838B9">
      <w:pPr>
        <w:pStyle w:val="ListParagraph"/>
        <w:numPr>
          <w:ilvl w:val="1"/>
          <w:numId w:val="8"/>
        </w:numPr>
        <w:spacing w:line="360" w:lineRule="auto"/>
        <w:contextualSpacing w:val="0"/>
        <w:rPr>
          <w:szCs w:val="24"/>
        </w:rPr>
      </w:pPr>
      <w:r w:rsidRPr="00E77A00">
        <w:rPr>
          <w:szCs w:val="24"/>
        </w:rPr>
        <w:t xml:space="preserve">CASEWV-Law and Commerce Building Repairs </w:t>
      </w:r>
    </w:p>
    <w:p w14:paraId="4C2B5339" w14:textId="77777777" w:rsidR="005838B9" w:rsidRPr="00E77A00" w:rsidRDefault="005838B9" w:rsidP="005838B9">
      <w:pPr>
        <w:pStyle w:val="ListParagraph"/>
        <w:numPr>
          <w:ilvl w:val="0"/>
          <w:numId w:val="8"/>
        </w:numPr>
        <w:spacing w:line="360" w:lineRule="auto"/>
        <w:contextualSpacing w:val="0"/>
        <w:rPr>
          <w:szCs w:val="24"/>
        </w:rPr>
      </w:pPr>
      <w:r w:rsidRPr="00E77A00">
        <w:rPr>
          <w:szCs w:val="24"/>
        </w:rPr>
        <w:t xml:space="preserve"> Executive Session-Acquisition of Property</w:t>
      </w:r>
    </w:p>
    <w:p w14:paraId="35248DB8" w14:textId="77777777" w:rsidR="005838B9" w:rsidRPr="00E77A00" w:rsidRDefault="005838B9" w:rsidP="005838B9">
      <w:pPr>
        <w:pStyle w:val="ListParagraph"/>
        <w:numPr>
          <w:ilvl w:val="1"/>
          <w:numId w:val="8"/>
        </w:numPr>
        <w:spacing w:line="360" w:lineRule="auto"/>
        <w:contextualSpacing w:val="0"/>
        <w:rPr>
          <w:szCs w:val="24"/>
        </w:rPr>
      </w:pPr>
      <w:r w:rsidRPr="00E77A00">
        <w:rPr>
          <w:szCs w:val="24"/>
        </w:rPr>
        <w:t>1422 Main Street, Princeton, WV</w:t>
      </w:r>
    </w:p>
    <w:p w14:paraId="565DA7C8" w14:textId="77777777" w:rsidR="005838B9" w:rsidRPr="00E77A00" w:rsidRDefault="005838B9" w:rsidP="005838B9">
      <w:pPr>
        <w:pStyle w:val="ListParagraph"/>
        <w:numPr>
          <w:ilvl w:val="1"/>
          <w:numId w:val="8"/>
        </w:numPr>
        <w:spacing w:line="360" w:lineRule="auto"/>
        <w:contextualSpacing w:val="0"/>
        <w:rPr>
          <w:szCs w:val="24"/>
        </w:rPr>
      </w:pPr>
      <w:r w:rsidRPr="00E77A00">
        <w:rPr>
          <w:szCs w:val="24"/>
        </w:rPr>
        <w:t xml:space="preserve">108 South Walker Street, Princeton, WV     </w:t>
      </w:r>
    </w:p>
    <w:p w14:paraId="61FA78A0" w14:textId="77777777" w:rsidR="005838B9" w:rsidRPr="00E77A00" w:rsidRDefault="005838B9" w:rsidP="005838B9">
      <w:pPr>
        <w:pStyle w:val="ListParagraph"/>
        <w:rPr>
          <w:szCs w:val="24"/>
        </w:rPr>
      </w:pPr>
    </w:p>
    <w:p w14:paraId="60F26B37" w14:textId="77777777" w:rsidR="005838B9" w:rsidRPr="00E77A00" w:rsidRDefault="005838B9" w:rsidP="005838B9">
      <w:pPr>
        <w:ind w:left="2880" w:firstLine="720"/>
        <w:jc w:val="both"/>
        <w:rPr>
          <w:szCs w:val="24"/>
        </w:rPr>
      </w:pPr>
    </w:p>
    <w:p w14:paraId="4F07F5B2" w14:textId="77777777" w:rsidR="005838B9" w:rsidRPr="00E77A00" w:rsidRDefault="005838B9" w:rsidP="005838B9">
      <w:pPr>
        <w:ind w:left="2160" w:firstLine="720"/>
        <w:jc w:val="both"/>
        <w:rPr>
          <w:szCs w:val="24"/>
        </w:rPr>
      </w:pPr>
      <w:r w:rsidRPr="00E77A00">
        <w:rPr>
          <w:szCs w:val="24"/>
        </w:rPr>
        <w:t>GENE BUCKNER, PRESIDENT</w:t>
      </w:r>
    </w:p>
    <w:p w14:paraId="7F6989E6" w14:textId="77777777" w:rsidR="005838B9" w:rsidRPr="00E77A00" w:rsidRDefault="005838B9" w:rsidP="005838B9">
      <w:pPr>
        <w:jc w:val="both"/>
        <w:rPr>
          <w:szCs w:val="24"/>
        </w:rPr>
      </w:pPr>
      <w:r w:rsidRPr="00E77A00">
        <w:rPr>
          <w:szCs w:val="24"/>
        </w:rPr>
        <w:tab/>
      </w:r>
      <w:r w:rsidRPr="00E77A00">
        <w:rPr>
          <w:szCs w:val="24"/>
        </w:rPr>
        <w:tab/>
      </w:r>
      <w:r w:rsidRPr="00E77A00">
        <w:rPr>
          <w:szCs w:val="24"/>
        </w:rPr>
        <w:tab/>
      </w:r>
      <w:r w:rsidRPr="00E77A00">
        <w:rPr>
          <w:szCs w:val="24"/>
        </w:rPr>
        <w:tab/>
        <w:t xml:space="preserve">MERCER COUNTY COMMISSION </w:t>
      </w:r>
    </w:p>
    <w:p w14:paraId="0EDC2D66" w14:textId="77777777" w:rsidR="005838B9" w:rsidRPr="00E77A00" w:rsidRDefault="005838B9" w:rsidP="005838B9">
      <w:pPr>
        <w:jc w:val="both"/>
        <w:rPr>
          <w:b/>
          <w:szCs w:val="24"/>
        </w:rPr>
      </w:pPr>
    </w:p>
    <w:p w14:paraId="2FC66AD0" w14:textId="77777777" w:rsidR="005838B9" w:rsidRDefault="005838B9" w:rsidP="005838B9">
      <w:pPr>
        <w:ind w:firstLine="720"/>
        <w:jc w:val="both"/>
      </w:pPr>
    </w:p>
    <w:p w14:paraId="69FC6F59" w14:textId="77777777" w:rsidR="005838B9" w:rsidRDefault="005838B9" w:rsidP="005838B9">
      <w:pPr>
        <w:ind w:firstLine="720"/>
        <w:jc w:val="both"/>
      </w:pPr>
    </w:p>
    <w:p w14:paraId="1448959B" w14:textId="77777777" w:rsidR="005838B9" w:rsidRDefault="005838B9" w:rsidP="005838B9">
      <w:pPr>
        <w:ind w:firstLine="720"/>
        <w:jc w:val="both"/>
      </w:pPr>
    </w:p>
    <w:p w14:paraId="3FA020D8" w14:textId="77777777" w:rsidR="005838B9" w:rsidRDefault="005838B9" w:rsidP="005838B9">
      <w:pPr>
        <w:ind w:firstLine="720"/>
        <w:jc w:val="both"/>
      </w:pPr>
    </w:p>
    <w:p w14:paraId="7D18C785" w14:textId="77777777" w:rsidR="005838B9" w:rsidRDefault="005838B9" w:rsidP="005838B9">
      <w:pPr>
        <w:ind w:firstLine="720"/>
        <w:jc w:val="both"/>
      </w:pPr>
    </w:p>
    <w:p w14:paraId="3AAB3D57" w14:textId="77777777" w:rsidR="005838B9" w:rsidRDefault="005838B9" w:rsidP="005838B9">
      <w:pPr>
        <w:ind w:firstLine="720"/>
        <w:jc w:val="both"/>
      </w:pPr>
    </w:p>
    <w:p w14:paraId="565D0E8B" w14:textId="77777777" w:rsidR="005838B9" w:rsidRDefault="005838B9" w:rsidP="005838B9">
      <w:pPr>
        <w:ind w:firstLine="720"/>
        <w:jc w:val="both"/>
      </w:pPr>
    </w:p>
    <w:p w14:paraId="4B03BF77" w14:textId="77777777" w:rsidR="005838B9" w:rsidRDefault="005838B9" w:rsidP="005838B9">
      <w:pPr>
        <w:ind w:firstLine="720"/>
        <w:jc w:val="both"/>
      </w:pPr>
    </w:p>
    <w:p w14:paraId="69D51151" w14:textId="77777777" w:rsidR="005838B9" w:rsidRDefault="005838B9" w:rsidP="005838B9">
      <w:pPr>
        <w:ind w:firstLine="720"/>
        <w:jc w:val="both"/>
      </w:pPr>
    </w:p>
    <w:p w14:paraId="2E064F81" w14:textId="77777777" w:rsidR="005838B9" w:rsidRDefault="005838B9" w:rsidP="005838B9">
      <w:pPr>
        <w:ind w:firstLine="720"/>
        <w:jc w:val="both"/>
      </w:pPr>
    </w:p>
    <w:p w14:paraId="4324E41A" w14:textId="77777777" w:rsidR="005838B9" w:rsidRDefault="005838B9" w:rsidP="005838B9">
      <w:pPr>
        <w:ind w:firstLine="720"/>
        <w:jc w:val="both"/>
      </w:pPr>
    </w:p>
    <w:p w14:paraId="794F83EC" w14:textId="77777777" w:rsidR="005838B9" w:rsidRDefault="005838B9" w:rsidP="005838B9">
      <w:pPr>
        <w:ind w:firstLine="720"/>
        <w:jc w:val="both"/>
      </w:pPr>
    </w:p>
    <w:p w14:paraId="7A84E3B3" w14:textId="77777777" w:rsidR="005838B9" w:rsidRDefault="005838B9" w:rsidP="005838B9">
      <w:pPr>
        <w:ind w:firstLine="720"/>
        <w:jc w:val="both"/>
      </w:pPr>
    </w:p>
    <w:p w14:paraId="57204AAE" w14:textId="77777777" w:rsidR="005838B9" w:rsidRDefault="005838B9" w:rsidP="005838B9">
      <w:pPr>
        <w:ind w:firstLine="720"/>
        <w:jc w:val="both"/>
      </w:pPr>
    </w:p>
    <w:p w14:paraId="0CDDCA68" w14:textId="77777777" w:rsidR="005838B9" w:rsidRDefault="005838B9" w:rsidP="005838B9">
      <w:pPr>
        <w:ind w:firstLine="720"/>
        <w:jc w:val="both"/>
      </w:pPr>
    </w:p>
    <w:p w14:paraId="33AABF6A" w14:textId="77777777" w:rsidR="005838B9" w:rsidRDefault="005838B9" w:rsidP="005838B9">
      <w:pPr>
        <w:ind w:left="1440" w:right="-806" w:hanging="720"/>
        <w:jc w:val="both"/>
        <w:rPr>
          <w:szCs w:val="24"/>
        </w:rPr>
      </w:pPr>
      <w:r w:rsidRPr="00721269">
        <w:rPr>
          <w:szCs w:val="24"/>
        </w:rPr>
        <w:lastRenderedPageBreak/>
        <w:t>RE:</w:t>
      </w:r>
      <w:r w:rsidRPr="00721269">
        <w:rPr>
          <w:szCs w:val="24"/>
        </w:rPr>
        <w:tab/>
      </w:r>
      <w:r>
        <w:rPr>
          <w:szCs w:val="24"/>
        </w:rPr>
        <w:t>GENERAL FUND BUDGET REVISION</w:t>
      </w:r>
    </w:p>
    <w:p w14:paraId="387E11DC" w14:textId="77777777" w:rsidR="005838B9" w:rsidRDefault="005838B9" w:rsidP="005838B9">
      <w:pPr>
        <w:ind w:left="1440" w:right="-806" w:hanging="720"/>
        <w:jc w:val="both"/>
        <w:rPr>
          <w:szCs w:val="24"/>
        </w:rPr>
      </w:pPr>
    </w:p>
    <w:p w14:paraId="57800248" w14:textId="77777777" w:rsidR="005838B9" w:rsidRDefault="005838B9" w:rsidP="005838B9">
      <w:pPr>
        <w:pStyle w:val="NoSpacing"/>
        <w:spacing w:line="480" w:lineRule="auto"/>
        <w:jc w:val="both"/>
        <w:rPr>
          <w:szCs w:val="24"/>
        </w:rPr>
      </w:pPr>
      <w:r>
        <w:tab/>
        <w:t>This day on motion of Greg Puckett, Commissioner, seconded by Bill Archer, Commissioner, the Commission voted unanimously to approve Budget Revision No. 3 for FY 2018/2019 in the amount of $104,211 for the General Fund.</w:t>
      </w:r>
      <w:r w:rsidRPr="007833A7">
        <w:rPr>
          <w:szCs w:val="24"/>
        </w:rPr>
        <w:t xml:space="preserve"> </w:t>
      </w:r>
    </w:p>
    <w:p w14:paraId="64E46A6E" w14:textId="77777777" w:rsidR="005838B9" w:rsidRDefault="005838B9" w:rsidP="005838B9">
      <w:pPr>
        <w:ind w:firstLine="720"/>
        <w:jc w:val="both"/>
      </w:pPr>
    </w:p>
    <w:p w14:paraId="29D3FBD8" w14:textId="77777777" w:rsidR="005838B9" w:rsidRDefault="005838B9" w:rsidP="005838B9">
      <w:pPr>
        <w:ind w:left="1440" w:right="-806" w:hanging="720"/>
        <w:jc w:val="both"/>
        <w:rPr>
          <w:szCs w:val="24"/>
        </w:rPr>
      </w:pPr>
      <w:r w:rsidRPr="00721269">
        <w:rPr>
          <w:szCs w:val="24"/>
        </w:rPr>
        <w:t>RE:</w:t>
      </w:r>
      <w:r w:rsidRPr="00721269">
        <w:rPr>
          <w:szCs w:val="24"/>
        </w:rPr>
        <w:tab/>
      </w:r>
      <w:r>
        <w:rPr>
          <w:szCs w:val="24"/>
        </w:rPr>
        <w:t>ASSESSOR’S OFFICE – LINE ITEM TRANSFER</w:t>
      </w:r>
    </w:p>
    <w:p w14:paraId="447146F0" w14:textId="77777777" w:rsidR="005838B9" w:rsidRDefault="005838B9" w:rsidP="005838B9">
      <w:pPr>
        <w:ind w:left="1440" w:right="-806" w:hanging="720"/>
        <w:jc w:val="both"/>
        <w:rPr>
          <w:szCs w:val="24"/>
        </w:rPr>
      </w:pPr>
    </w:p>
    <w:p w14:paraId="48BB4B3D" w14:textId="77777777" w:rsidR="005838B9" w:rsidRDefault="005838B9" w:rsidP="005838B9">
      <w:pPr>
        <w:spacing w:line="480" w:lineRule="auto"/>
        <w:ind w:firstLine="720"/>
        <w:jc w:val="both"/>
      </w:pPr>
      <w:r>
        <w:t>This day on motion of Bill Archer, Commissioner, seconded by Greg Puckett, Commissioner, the Commission voted unanimously to approve a line item transfer for the Assessor’s Office.</w:t>
      </w:r>
    </w:p>
    <w:p w14:paraId="54424C22" w14:textId="77777777" w:rsidR="005838B9" w:rsidRDefault="005838B9" w:rsidP="005838B9">
      <w:pPr>
        <w:spacing w:line="480" w:lineRule="auto"/>
        <w:ind w:firstLine="720"/>
        <w:jc w:val="both"/>
      </w:pPr>
    </w:p>
    <w:p w14:paraId="0E6FA08D" w14:textId="77777777" w:rsidR="005838B9" w:rsidRDefault="005838B9" w:rsidP="005838B9">
      <w:pPr>
        <w:spacing w:line="480" w:lineRule="auto"/>
        <w:ind w:firstLine="720"/>
        <w:jc w:val="both"/>
      </w:pPr>
      <w:r w:rsidRPr="004B48D7">
        <w:rPr>
          <w:szCs w:val="24"/>
        </w:rPr>
        <w:t>RE</w:t>
      </w:r>
      <w:r w:rsidRPr="003B578D">
        <w:rPr>
          <w:szCs w:val="24"/>
        </w:rPr>
        <w:t>:</w:t>
      </w:r>
      <w:r>
        <w:tab/>
        <w:t>DRAWDOWN – MERCER/SUMMERS IV-B ELGOOD WATER PROJECT</w:t>
      </w:r>
    </w:p>
    <w:p w14:paraId="6B6EFFC9" w14:textId="77777777" w:rsidR="005838B9" w:rsidRDefault="005838B9" w:rsidP="005838B9">
      <w:pPr>
        <w:spacing w:line="480" w:lineRule="auto"/>
        <w:ind w:firstLine="720"/>
        <w:jc w:val="both"/>
      </w:pPr>
      <w:r>
        <w:t xml:space="preserve">This day on motion of Greg Puckett, Commissioner, seconded by Bill Archer, Commissioner, the Commission voted unanimously to accept Drawdown #40 in the amount of $10,000 for the Mercer/Summers IV-B </w:t>
      </w:r>
      <w:proofErr w:type="spellStart"/>
      <w:r>
        <w:t>Elgood</w:t>
      </w:r>
      <w:proofErr w:type="spellEnd"/>
      <w:r>
        <w:t xml:space="preserve"> Water Line Extension Project.</w:t>
      </w:r>
      <w:r w:rsidRPr="00CD3862">
        <w:t xml:space="preserve"> </w:t>
      </w:r>
    </w:p>
    <w:p w14:paraId="1C57B590" w14:textId="77777777" w:rsidR="005838B9" w:rsidRDefault="005838B9" w:rsidP="005838B9">
      <w:pPr>
        <w:spacing w:line="480" w:lineRule="auto"/>
        <w:ind w:firstLine="720"/>
        <w:jc w:val="both"/>
      </w:pPr>
    </w:p>
    <w:p w14:paraId="6BDD0C62" w14:textId="77777777" w:rsidR="005838B9" w:rsidRDefault="005838B9" w:rsidP="005838B9">
      <w:pPr>
        <w:spacing w:line="480" w:lineRule="auto"/>
        <w:ind w:firstLine="720"/>
        <w:jc w:val="both"/>
      </w:pPr>
      <w:r w:rsidRPr="004B48D7">
        <w:rPr>
          <w:szCs w:val="24"/>
        </w:rPr>
        <w:t>RE</w:t>
      </w:r>
      <w:r w:rsidRPr="003B578D">
        <w:rPr>
          <w:szCs w:val="24"/>
        </w:rPr>
        <w:t>:</w:t>
      </w:r>
      <w:r>
        <w:tab/>
        <w:t>FUNDING REQUEST - MERCER/SUMMERS IV-B ELGOOD WATER PROJECT</w:t>
      </w:r>
    </w:p>
    <w:p w14:paraId="1A30F8DA" w14:textId="77777777" w:rsidR="005838B9" w:rsidRDefault="005838B9" w:rsidP="005838B9">
      <w:pPr>
        <w:spacing w:line="480" w:lineRule="auto"/>
        <w:ind w:firstLine="720"/>
        <w:jc w:val="both"/>
      </w:pPr>
      <w:r>
        <w:t xml:space="preserve">This day on motion of Bill Archer, Commissioner, seconded by Greg Puckett, Commissioner, the Commission voted unanimously to approve a funding request for Mercer/Summers IV-B </w:t>
      </w:r>
      <w:proofErr w:type="spellStart"/>
      <w:r>
        <w:t>Elgood</w:t>
      </w:r>
      <w:proofErr w:type="spellEnd"/>
      <w:r>
        <w:t xml:space="preserve"> Water Line Extension Project.</w:t>
      </w:r>
      <w:r w:rsidRPr="00CD3862">
        <w:t xml:space="preserve"> </w:t>
      </w:r>
      <w:r>
        <w:t>Funding in the amount of $15,000 will be taken from the Coal Reallocation Fund to help provide water service on Burnt Cabin Road.</w:t>
      </w:r>
    </w:p>
    <w:p w14:paraId="63C77060" w14:textId="77777777" w:rsidR="005838B9" w:rsidRDefault="005838B9" w:rsidP="005838B9">
      <w:pPr>
        <w:spacing w:line="480" w:lineRule="auto"/>
        <w:ind w:firstLine="720"/>
        <w:jc w:val="both"/>
      </w:pPr>
    </w:p>
    <w:p w14:paraId="752F0104" w14:textId="77777777" w:rsidR="005838B9" w:rsidRDefault="005838B9" w:rsidP="005838B9">
      <w:pPr>
        <w:pStyle w:val="NoSpacing"/>
        <w:spacing w:line="480" w:lineRule="auto"/>
        <w:jc w:val="both"/>
        <w:rPr>
          <w:szCs w:val="24"/>
        </w:rPr>
      </w:pPr>
    </w:p>
    <w:p w14:paraId="2746F71B" w14:textId="77777777" w:rsidR="005838B9" w:rsidRDefault="005838B9" w:rsidP="005838B9">
      <w:pPr>
        <w:pStyle w:val="NoSpacing"/>
        <w:spacing w:line="480" w:lineRule="auto"/>
        <w:jc w:val="both"/>
        <w:rPr>
          <w:szCs w:val="24"/>
        </w:rPr>
      </w:pPr>
    </w:p>
    <w:p w14:paraId="68829C00" w14:textId="77777777" w:rsidR="005838B9" w:rsidRDefault="005838B9" w:rsidP="005838B9">
      <w:pPr>
        <w:pStyle w:val="NoSpacing"/>
        <w:spacing w:line="480" w:lineRule="auto"/>
        <w:jc w:val="both"/>
        <w:rPr>
          <w:szCs w:val="24"/>
        </w:rPr>
      </w:pPr>
    </w:p>
    <w:p w14:paraId="75A799FE" w14:textId="77777777" w:rsidR="005838B9" w:rsidRDefault="005838B9" w:rsidP="005838B9">
      <w:pPr>
        <w:pStyle w:val="NoSpacing"/>
        <w:spacing w:line="480" w:lineRule="auto"/>
        <w:jc w:val="both"/>
        <w:rPr>
          <w:szCs w:val="24"/>
        </w:rPr>
      </w:pPr>
    </w:p>
    <w:p w14:paraId="39CB97FD" w14:textId="77777777" w:rsidR="005838B9" w:rsidRDefault="005838B9" w:rsidP="005838B9">
      <w:pPr>
        <w:pStyle w:val="NoSpacing"/>
        <w:spacing w:line="480" w:lineRule="auto"/>
        <w:jc w:val="both"/>
        <w:rPr>
          <w:szCs w:val="24"/>
        </w:rPr>
      </w:pPr>
    </w:p>
    <w:p w14:paraId="5292A258" w14:textId="77777777" w:rsidR="005838B9" w:rsidRDefault="005838B9" w:rsidP="005838B9">
      <w:pPr>
        <w:pStyle w:val="NoSpacing"/>
        <w:spacing w:line="480" w:lineRule="auto"/>
        <w:jc w:val="both"/>
        <w:rPr>
          <w:szCs w:val="24"/>
        </w:rPr>
      </w:pPr>
    </w:p>
    <w:p w14:paraId="5E6AF736" w14:textId="77777777" w:rsidR="005838B9" w:rsidRDefault="005838B9" w:rsidP="005838B9">
      <w:pPr>
        <w:pStyle w:val="NoSpacing"/>
        <w:spacing w:line="480" w:lineRule="auto"/>
        <w:jc w:val="both"/>
        <w:rPr>
          <w:szCs w:val="24"/>
        </w:rPr>
      </w:pPr>
    </w:p>
    <w:p w14:paraId="489ACC60" w14:textId="77777777" w:rsidR="005838B9" w:rsidRDefault="005838B9" w:rsidP="005838B9">
      <w:pPr>
        <w:pStyle w:val="NoSpacing"/>
        <w:spacing w:line="480" w:lineRule="auto"/>
        <w:jc w:val="both"/>
        <w:rPr>
          <w:szCs w:val="24"/>
        </w:rPr>
      </w:pPr>
    </w:p>
    <w:p w14:paraId="759F5F14" w14:textId="77777777" w:rsidR="005838B9" w:rsidRDefault="005838B9" w:rsidP="005838B9">
      <w:pPr>
        <w:pStyle w:val="NoSpacing"/>
        <w:spacing w:line="480" w:lineRule="auto"/>
        <w:jc w:val="both"/>
        <w:rPr>
          <w:szCs w:val="24"/>
        </w:rPr>
      </w:pPr>
    </w:p>
    <w:p w14:paraId="7E0F8B28" w14:textId="77777777" w:rsidR="005838B9" w:rsidRDefault="005838B9" w:rsidP="005838B9">
      <w:pPr>
        <w:pStyle w:val="NoSpacing"/>
        <w:spacing w:line="480" w:lineRule="auto"/>
        <w:jc w:val="both"/>
        <w:rPr>
          <w:szCs w:val="24"/>
        </w:rPr>
      </w:pPr>
    </w:p>
    <w:p w14:paraId="355A7857" w14:textId="77777777" w:rsidR="005838B9" w:rsidRDefault="005838B9" w:rsidP="005838B9">
      <w:pPr>
        <w:pStyle w:val="NoSpacing"/>
        <w:spacing w:line="480" w:lineRule="auto"/>
        <w:jc w:val="both"/>
        <w:rPr>
          <w:szCs w:val="24"/>
        </w:rPr>
      </w:pPr>
    </w:p>
    <w:p w14:paraId="6AC7705A" w14:textId="77777777" w:rsidR="005838B9" w:rsidRDefault="005838B9" w:rsidP="005838B9">
      <w:pPr>
        <w:pStyle w:val="NoSpacing"/>
        <w:spacing w:line="480" w:lineRule="auto"/>
        <w:jc w:val="both"/>
        <w:rPr>
          <w:szCs w:val="24"/>
        </w:rPr>
      </w:pPr>
    </w:p>
    <w:p w14:paraId="002E293B" w14:textId="77777777" w:rsidR="005838B9" w:rsidRPr="009538B5" w:rsidRDefault="005838B9" w:rsidP="005838B9">
      <w:pPr>
        <w:pStyle w:val="NoSpacing"/>
        <w:ind w:firstLine="720"/>
      </w:pPr>
      <w:r w:rsidRPr="00602FE3">
        <w:lastRenderedPageBreak/>
        <w:t>RE</w:t>
      </w:r>
      <w:r w:rsidRPr="00721269">
        <w:t>:</w:t>
      </w:r>
      <w:r w:rsidRPr="0097645C">
        <w:t xml:space="preserve">     ESTATE –</w:t>
      </w:r>
      <w:r>
        <w:t xml:space="preserve"> STONER M. PARSONS </w:t>
      </w:r>
      <w:r w:rsidRPr="0097645C">
        <w:t>– DECEASED</w:t>
      </w:r>
    </w:p>
    <w:p w14:paraId="05F06BB8" w14:textId="77777777" w:rsidR="005838B9" w:rsidRPr="0097645C" w:rsidRDefault="005838B9" w:rsidP="005838B9">
      <w:pPr>
        <w:pStyle w:val="Default"/>
        <w:rPr>
          <w:rFonts w:ascii="Times New Roman" w:hAnsi="Times New Roman" w:cs="Times New Roman"/>
        </w:rPr>
      </w:pPr>
    </w:p>
    <w:p w14:paraId="7361168F" w14:textId="77777777" w:rsidR="005838B9" w:rsidRPr="0097645C" w:rsidRDefault="005838B9" w:rsidP="005838B9">
      <w:pPr>
        <w:pStyle w:val="BodyText"/>
        <w:rPr>
          <w:szCs w:val="24"/>
        </w:rPr>
      </w:pPr>
      <w:r w:rsidRPr="0097645C">
        <w:rPr>
          <w:b/>
          <w:i/>
          <w:szCs w:val="24"/>
          <w:u w:val="single"/>
        </w:rPr>
        <w:t>BEFORE THE COUNTY COMMISSION OF MERCER COUNTY, WEST VIRGINIA</w:t>
      </w:r>
    </w:p>
    <w:p w14:paraId="6EAB544F" w14:textId="77777777" w:rsidR="005838B9" w:rsidRDefault="005838B9" w:rsidP="005838B9">
      <w:pPr>
        <w:rPr>
          <w:b/>
          <w:szCs w:val="24"/>
        </w:rPr>
      </w:pPr>
      <w:r>
        <w:rPr>
          <w:b/>
          <w:szCs w:val="24"/>
        </w:rPr>
        <w:t>IN RE: STONER M. PARSONS, DECEASED</w:t>
      </w:r>
    </w:p>
    <w:p w14:paraId="3DCE4506" w14:textId="77777777" w:rsidR="005838B9" w:rsidRDefault="005838B9" w:rsidP="005838B9">
      <w:pPr>
        <w:tabs>
          <w:tab w:val="left" w:pos="2844"/>
        </w:tabs>
        <w:rPr>
          <w:szCs w:val="24"/>
        </w:rPr>
      </w:pPr>
      <w:r>
        <w:rPr>
          <w:szCs w:val="24"/>
        </w:rPr>
        <w:tab/>
      </w:r>
    </w:p>
    <w:p w14:paraId="2D3AC76E" w14:textId="77777777" w:rsidR="005838B9" w:rsidRDefault="005838B9" w:rsidP="005838B9">
      <w:pPr>
        <w:spacing w:line="480" w:lineRule="auto"/>
        <w:jc w:val="center"/>
        <w:rPr>
          <w:b/>
          <w:szCs w:val="24"/>
        </w:rPr>
      </w:pPr>
      <w:r>
        <w:rPr>
          <w:b/>
          <w:szCs w:val="24"/>
        </w:rPr>
        <w:t>O-R-D-E-R</w:t>
      </w:r>
    </w:p>
    <w:p w14:paraId="43018F0B" w14:textId="77777777" w:rsidR="005838B9" w:rsidRDefault="005838B9" w:rsidP="005838B9">
      <w:pPr>
        <w:pStyle w:val="BodyText"/>
        <w:ind w:firstLine="720"/>
        <w:rPr>
          <w:szCs w:val="24"/>
        </w:rPr>
      </w:pPr>
      <w:r>
        <w:rPr>
          <w:szCs w:val="24"/>
        </w:rPr>
        <w:t>On the 20</w:t>
      </w:r>
      <w:r>
        <w:rPr>
          <w:szCs w:val="24"/>
          <w:vertAlign w:val="superscript"/>
        </w:rPr>
        <w:t>th</w:t>
      </w:r>
      <w:r>
        <w:rPr>
          <w:szCs w:val="24"/>
        </w:rPr>
        <w:t xml:space="preserve"> day of March, 2019, before the Mercer County Commission, came the matter of the Estate of Stoner M. Parsons, upon motion of Wayne Stonestreet, Fiduciary Commissioner, requesting that the estate be reopened for the purpose of receiving and administering an additional asset of the estate held by Surry-Yadkin Electric Membership Corporation.  Fiduciary Commissioner Stonestreet also requested that the former Executrix, </w:t>
      </w:r>
      <w:proofErr w:type="spellStart"/>
      <w:r>
        <w:rPr>
          <w:szCs w:val="24"/>
        </w:rPr>
        <w:t>Regetta</w:t>
      </w:r>
      <w:proofErr w:type="spellEnd"/>
      <w:r>
        <w:rPr>
          <w:szCs w:val="24"/>
        </w:rPr>
        <w:t xml:space="preserve"> Parsons, be allowed to qualify, without bond, as Executrix.     </w:t>
      </w:r>
    </w:p>
    <w:p w14:paraId="2DD968CC" w14:textId="77777777" w:rsidR="005838B9" w:rsidRDefault="005838B9" w:rsidP="005838B9">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Stoner M. Parsons shall be reopened and that </w:t>
      </w:r>
      <w:proofErr w:type="spellStart"/>
      <w:r>
        <w:rPr>
          <w:szCs w:val="24"/>
        </w:rPr>
        <w:t>Regetta</w:t>
      </w:r>
      <w:proofErr w:type="spellEnd"/>
      <w:r>
        <w:rPr>
          <w:szCs w:val="24"/>
        </w:rPr>
        <w:t xml:space="preserve"> Parsons be allowed to qualify as Executrix, without bond.    </w:t>
      </w:r>
    </w:p>
    <w:p w14:paraId="08961EBF" w14:textId="77777777" w:rsidR="005838B9" w:rsidRDefault="005838B9" w:rsidP="005838B9">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0226478D" w14:textId="77777777" w:rsidR="005838B9" w:rsidRDefault="005838B9" w:rsidP="005838B9">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20</w:t>
      </w:r>
      <w:r>
        <w:rPr>
          <w:szCs w:val="24"/>
          <w:vertAlign w:val="superscript"/>
        </w:rPr>
        <w:t>th</w:t>
      </w:r>
      <w:r>
        <w:rPr>
          <w:szCs w:val="24"/>
        </w:rPr>
        <w:t xml:space="preserve"> day of March, 2019.</w:t>
      </w:r>
      <w:r>
        <w:rPr>
          <w:b/>
          <w:i/>
          <w:szCs w:val="24"/>
        </w:rPr>
        <w:t xml:space="preserve"> </w:t>
      </w:r>
    </w:p>
    <w:p w14:paraId="1193AE9D" w14:textId="77777777" w:rsidR="005838B9" w:rsidRDefault="005838B9" w:rsidP="005838B9">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699E6DF7" w14:textId="77777777" w:rsidR="005838B9" w:rsidRDefault="005838B9" w:rsidP="005838B9">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7DED7EA9" w14:textId="77777777" w:rsidR="005838B9" w:rsidRPr="00AF59B7" w:rsidRDefault="005838B9" w:rsidP="005838B9">
      <w:pPr>
        <w:pStyle w:val="ListParagraph"/>
        <w:numPr>
          <w:ilvl w:val="0"/>
          <w:numId w:val="9"/>
        </w:numPr>
        <w:jc w:val="both"/>
        <w:rPr>
          <w:b/>
          <w:szCs w:val="24"/>
        </w:rPr>
      </w:pPr>
      <w:r w:rsidRPr="00AF59B7">
        <w:rPr>
          <w:b/>
          <w:szCs w:val="24"/>
        </w:rPr>
        <w:t>GENE BUCKNER, PRESIDENT</w:t>
      </w:r>
    </w:p>
    <w:p w14:paraId="1B2102BF" w14:textId="77777777" w:rsidR="005838B9" w:rsidRDefault="005838B9" w:rsidP="005838B9">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5C731BD9" w14:textId="77777777" w:rsidR="005838B9" w:rsidRDefault="005838B9" w:rsidP="005838B9">
      <w:pPr>
        <w:jc w:val="both"/>
        <w:rPr>
          <w:b/>
          <w:szCs w:val="24"/>
        </w:rPr>
      </w:pPr>
    </w:p>
    <w:p w14:paraId="47003217" w14:textId="77777777" w:rsidR="005838B9" w:rsidRDefault="005838B9" w:rsidP="005838B9">
      <w:pPr>
        <w:jc w:val="both"/>
        <w:rPr>
          <w:b/>
          <w:szCs w:val="24"/>
        </w:rPr>
      </w:pPr>
      <w:r>
        <w:rPr>
          <w:b/>
          <w:szCs w:val="24"/>
        </w:rPr>
        <w:t>ATTEST:</w:t>
      </w:r>
    </w:p>
    <w:p w14:paraId="6D8E8986" w14:textId="77777777" w:rsidR="005838B9" w:rsidRDefault="005838B9" w:rsidP="005838B9">
      <w:pPr>
        <w:jc w:val="both"/>
        <w:rPr>
          <w:szCs w:val="24"/>
        </w:rPr>
      </w:pPr>
    </w:p>
    <w:p w14:paraId="103ECC79" w14:textId="77777777" w:rsidR="005838B9" w:rsidRDefault="005838B9" w:rsidP="005838B9">
      <w:pPr>
        <w:jc w:val="both"/>
        <w:rPr>
          <w:szCs w:val="24"/>
        </w:rPr>
      </w:pPr>
      <w:r>
        <w:rPr>
          <w:szCs w:val="24"/>
          <w:u w:val="single"/>
        </w:rPr>
        <w:t>/s/Verlin T. Moye</w:t>
      </w:r>
      <w:r>
        <w:rPr>
          <w:szCs w:val="24"/>
        </w:rPr>
        <w:t xml:space="preserve">_______________                   </w:t>
      </w:r>
    </w:p>
    <w:p w14:paraId="5436FBEC" w14:textId="77777777" w:rsidR="005838B9" w:rsidRDefault="005838B9" w:rsidP="005838B9">
      <w:pPr>
        <w:jc w:val="both"/>
        <w:rPr>
          <w:b/>
          <w:szCs w:val="24"/>
        </w:rPr>
      </w:pPr>
      <w:r>
        <w:rPr>
          <w:b/>
          <w:szCs w:val="24"/>
        </w:rPr>
        <w:t>VERLIN T. MOYE, CLERK</w:t>
      </w:r>
    </w:p>
    <w:p w14:paraId="5C6B6EE4" w14:textId="77777777" w:rsidR="005838B9" w:rsidRDefault="005838B9" w:rsidP="005838B9">
      <w:pPr>
        <w:rPr>
          <w:b/>
          <w:szCs w:val="24"/>
        </w:rPr>
      </w:pPr>
      <w:r>
        <w:rPr>
          <w:b/>
          <w:szCs w:val="24"/>
        </w:rPr>
        <w:t>MERCER COUNTY COMMISSION</w:t>
      </w:r>
    </w:p>
    <w:p w14:paraId="2089F8B9" w14:textId="77777777" w:rsidR="005838B9" w:rsidRDefault="005838B9" w:rsidP="005838B9">
      <w:pPr>
        <w:pStyle w:val="NoSpacing"/>
        <w:spacing w:line="480" w:lineRule="auto"/>
        <w:jc w:val="both"/>
        <w:rPr>
          <w:szCs w:val="24"/>
        </w:rPr>
      </w:pPr>
    </w:p>
    <w:p w14:paraId="68178727" w14:textId="77777777" w:rsidR="005838B9" w:rsidRDefault="005838B9" w:rsidP="005838B9">
      <w:pPr>
        <w:pStyle w:val="NoSpacing"/>
        <w:spacing w:line="480" w:lineRule="auto"/>
        <w:jc w:val="both"/>
        <w:rPr>
          <w:szCs w:val="24"/>
        </w:rPr>
      </w:pPr>
    </w:p>
    <w:p w14:paraId="69A8DAFA" w14:textId="77777777" w:rsidR="005838B9" w:rsidRDefault="005838B9" w:rsidP="005838B9">
      <w:pPr>
        <w:pStyle w:val="BodyText"/>
        <w:ind w:firstLine="720"/>
        <w:rPr>
          <w:szCs w:val="24"/>
        </w:rPr>
      </w:pPr>
    </w:p>
    <w:p w14:paraId="0DE593AC" w14:textId="77777777" w:rsidR="005838B9" w:rsidRDefault="005838B9" w:rsidP="005838B9">
      <w:pPr>
        <w:pStyle w:val="BodyText"/>
        <w:ind w:firstLine="720"/>
        <w:rPr>
          <w:szCs w:val="24"/>
        </w:rPr>
      </w:pPr>
    </w:p>
    <w:p w14:paraId="3B5EE1B6" w14:textId="77777777" w:rsidR="005838B9" w:rsidRDefault="005838B9" w:rsidP="005838B9">
      <w:pPr>
        <w:pStyle w:val="BodyText"/>
        <w:ind w:firstLine="720"/>
        <w:rPr>
          <w:szCs w:val="24"/>
        </w:rPr>
      </w:pPr>
    </w:p>
    <w:p w14:paraId="4205CDBF" w14:textId="77777777" w:rsidR="005838B9" w:rsidRDefault="005838B9" w:rsidP="005838B9">
      <w:pPr>
        <w:pStyle w:val="BodyText"/>
        <w:ind w:firstLine="720"/>
        <w:rPr>
          <w:szCs w:val="24"/>
        </w:rPr>
      </w:pPr>
    </w:p>
    <w:p w14:paraId="73B2EEED" w14:textId="77777777" w:rsidR="005838B9" w:rsidRDefault="005838B9" w:rsidP="005838B9">
      <w:pPr>
        <w:pStyle w:val="BodyText"/>
        <w:ind w:firstLine="720"/>
        <w:rPr>
          <w:szCs w:val="24"/>
        </w:rPr>
      </w:pPr>
    </w:p>
    <w:p w14:paraId="3284F26F" w14:textId="77777777" w:rsidR="005838B9" w:rsidRDefault="005838B9" w:rsidP="005838B9">
      <w:pPr>
        <w:pStyle w:val="BodyText"/>
        <w:ind w:firstLine="720"/>
        <w:rPr>
          <w:szCs w:val="24"/>
        </w:rPr>
      </w:pPr>
    </w:p>
    <w:p w14:paraId="31555B60" w14:textId="77777777" w:rsidR="005838B9" w:rsidRDefault="005838B9" w:rsidP="005838B9">
      <w:pPr>
        <w:pStyle w:val="BodyText"/>
        <w:ind w:firstLine="720"/>
        <w:rPr>
          <w:szCs w:val="24"/>
        </w:rPr>
      </w:pPr>
    </w:p>
    <w:p w14:paraId="329F3D8E" w14:textId="77777777" w:rsidR="005838B9" w:rsidRDefault="005838B9" w:rsidP="005838B9">
      <w:pPr>
        <w:jc w:val="both"/>
        <w:rPr>
          <w:b/>
          <w:szCs w:val="24"/>
        </w:rPr>
      </w:pPr>
    </w:p>
    <w:p w14:paraId="22093599" w14:textId="77777777" w:rsidR="005838B9" w:rsidRPr="00B50F47" w:rsidRDefault="005838B9" w:rsidP="005838B9">
      <w:pPr>
        <w:jc w:val="both"/>
        <w:rPr>
          <w:b/>
          <w:szCs w:val="24"/>
        </w:rPr>
      </w:pPr>
    </w:p>
    <w:p w14:paraId="5659ED39" w14:textId="77777777" w:rsidR="005838B9" w:rsidRDefault="005838B9" w:rsidP="005838B9">
      <w:pPr>
        <w:ind w:left="1440" w:hanging="720"/>
        <w:jc w:val="both"/>
      </w:pPr>
      <w:r w:rsidRPr="001F459A">
        <w:t>RE:</w:t>
      </w:r>
      <w:r w:rsidRPr="001F459A">
        <w:tab/>
      </w:r>
      <w:r>
        <w:t>GRANT – WV COMMUNITY CORRECTIONS GRANT APPLICATION – MERCER DAY REPORT CENTER</w:t>
      </w:r>
    </w:p>
    <w:p w14:paraId="52EE77DA" w14:textId="77777777" w:rsidR="005838B9" w:rsidRPr="001F459A" w:rsidRDefault="005838B9" w:rsidP="005838B9">
      <w:pPr>
        <w:pStyle w:val="BodyText"/>
        <w:spacing w:line="240" w:lineRule="auto"/>
        <w:ind w:left="1440" w:hanging="720"/>
      </w:pPr>
    </w:p>
    <w:p w14:paraId="2178BF5D" w14:textId="77777777" w:rsidR="005838B9" w:rsidRDefault="005838B9" w:rsidP="005838B9">
      <w:pPr>
        <w:spacing w:line="480" w:lineRule="auto"/>
        <w:ind w:firstLine="720"/>
        <w:jc w:val="both"/>
      </w:pPr>
      <w:r>
        <w:t>This day on motion of Greg Puckett</w:t>
      </w:r>
      <w:r w:rsidRPr="001F459A">
        <w:t xml:space="preserve">, Commissioner, seconded by </w:t>
      </w:r>
      <w:r>
        <w:t>Gene Buckner</w:t>
      </w:r>
      <w:r w:rsidRPr="001F459A">
        <w:t>, Commissioner</w:t>
      </w:r>
      <w:r w:rsidRPr="0081616E">
        <w:t xml:space="preserve">, the Commission </w:t>
      </w:r>
      <w:r>
        <w:t xml:space="preserve">voted </w:t>
      </w:r>
      <w:r w:rsidRPr="0081616E">
        <w:t>unanimously to approve the</w:t>
      </w:r>
      <w:r>
        <w:t xml:space="preserve"> FY 2020</w:t>
      </w:r>
      <w:r w:rsidRPr="0081616E">
        <w:t xml:space="preserve"> WV Community Corrections</w:t>
      </w:r>
      <w:r>
        <w:t xml:space="preserve"> Grant Application for the Mercer Day Report Center in the amount of $342,519.</w:t>
      </w:r>
      <w:r w:rsidRPr="00C97427">
        <w:t xml:space="preserve"> </w:t>
      </w:r>
      <w:r>
        <w:t>Bill Archer recused himself as he is a board member.</w:t>
      </w:r>
    </w:p>
    <w:p w14:paraId="30520C1B" w14:textId="77777777" w:rsidR="005838B9" w:rsidRDefault="005838B9" w:rsidP="005838B9">
      <w:pPr>
        <w:spacing w:line="480" w:lineRule="auto"/>
        <w:ind w:firstLine="720"/>
        <w:jc w:val="both"/>
      </w:pPr>
    </w:p>
    <w:p w14:paraId="56A73FEC" w14:textId="77777777" w:rsidR="005838B9" w:rsidRPr="001E6868" w:rsidRDefault="005838B9" w:rsidP="005838B9">
      <w:pPr>
        <w:spacing w:line="480" w:lineRule="auto"/>
        <w:jc w:val="both"/>
      </w:pPr>
      <w:r>
        <w:rPr>
          <w:szCs w:val="24"/>
        </w:rPr>
        <w:tab/>
      </w:r>
      <w:r w:rsidRPr="004B48D7">
        <w:rPr>
          <w:szCs w:val="24"/>
        </w:rPr>
        <w:t>R</w:t>
      </w:r>
      <w:r>
        <w:rPr>
          <w:szCs w:val="24"/>
        </w:rPr>
        <w:t>E</w:t>
      </w:r>
      <w:r w:rsidRPr="001E6868">
        <w:t>:</w:t>
      </w:r>
      <w:r w:rsidRPr="001E6868">
        <w:tab/>
        <w:t>GRANT –</w:t>
      </w:r>
      <w:r>
        <w:t xml:space="preserve"> VICTIM ASSISTANCE </w:t>
      </w:r>
      <w:r w:rsidRPr="001E6868">
        <w:t xml:space="preserve">GRANT </w:t>
      </w:r>
      <w:r>
        <w:t xml:space="preserve">PROGRAM </w:t>
      </w:r>
      <w:r w:rsidRPr="001E6868">
        <w:t>APPLICATION</w:t>
      </w:r>
    </w:p>
    <w:p w14:paraId="694C31F3" w14:textId="77777777" w:rsidR="005838B9" w:rsidRDefault="005838B9" w:rsidP="005838B9">
      <w:pPr>
        <w:spacing w:line="480" w:lineRule="auto"/>
        <w:ind w:firstLine="720"/>
        <w:jc w:val="both"/>
      </w:pPr>
      <w:r w:rsidRPr="001E6868">
        <w:t>Th</w:t>
      </w:r>
      <w:r>
        <w:t>is day on motion of Bill Archer</w:t>
      </w:r>
      <w:r w:rsidRPr="001E6868">
        <w:t xml:space="preserve">, Commissioner, seconded by </w:t>
      </w:r>
      <w:r>
        <w:t>Greg Puckett</w:t>
      </w:r>
      <w:r w:rsidRPr="001E6868">
        <w:t xml:space="preserve">, Commissioner, the Commission voted unanimously to approve the </w:t>
      </w:r>
      <w:r>
        <w:t>FY 2019 Victim of Crime Act (VOCA) Victim Assistance Grant</w:t>
      </w:r>
      <w:r w:rsidRPr="001E6868">
        <w:t xml:space="preserve"> </w:t>
      </w:r>
      <w:r>
        <w:t xml:space="preserve">Program </w:t>
      </w:r>
      <w:r w:rsidRPr="001E6868">
        <w:t xml:space="preserve">Application for the Mercer County </w:t>
      </w:r>
      <w:r>
        <w:t>Prosecuting Attorney’s Office</w:t>
      </w:r>
      <w:r w:rsidRPr="001E6868">
        <w:t xml:space="preserve"> in the amount of </w:t>
      </w:r>
      <w:r>
        <w:t xml:space="preserve">$148,616. </w:t>
      </w:r>
    </w:p>
    <w:p w14:paraId="2B2522BA" w14:textId="77777777" w:rsidR="005838B9" w:rsidRDefault="005838B9" w:rsidP="005838B9">
      <w:pPr>
        <w:spacing w:line="480" w:lineRule="auto"/>
        <w:ind w:firstLine="720"/>
        <w:jc w:val="both"/>
      </w:pPr>
    </w:p>
    <w:p w14:paraId="4AB1FF2E" w14:textId="77777777" w:rsidR="005838B9" w:rsidRDefault="005838B9" w:rsidP="005838B9">
      <w:pPr>
        <w:spacing w:line="480" w:lineRule="auto"/>
        <w:ind w:firstLine="720"/>
        <w:jc w:val="both"/>
        <w:rPr>
          <w:szCs w:val="24"/>
        </w:rPr>
      </w:pPr>
      <w:r w:rsidRPr="004B48D7">
        <w:rPr>
          <w:szCs w:val="24"/>
        </w:rPr>
        <w:t>RE</w:t>
      </w:r>
      <w:r w:rsidRPr="003B578D">
        <w:rPr>
          <w:szCs w:val="24"/>
        </w:rPr>
        <w:t>:</w:t>
      </w:r>
      <w:r w:rsidRPr="00721269">
        <w:rPr>
          <w:szCs w:val="24"/>
        </w:rPr>
        <w:tab/>
      </w:r>
      <w:r>
        <w:rPr>
          <w:szCs w:val="24"/>
        </w:rPr>
        <w:t>FUNDING REQUEST – CAMP CREEK STATE PARK AND FOREST</w:t>
      </w:r>
    </w:p>
    <w:p w14:paraId="299757BC" w14:textId="77777777" w:rsidR="005838B9" w:rsidRDefault="005838B9" w:rsidP="005838B9">
      <w:pPr>
        <w:pStyle w:val="BodyText"/>
      </w:pPr>
      <w:r>
        <w:tab/>
        <w:t xml:space="preserve">This day on motion of Greg Puckett, Commissioner, seconded by Bill Archer, Commissioner, the Commission voted unanimously to approve a funding request from Camp Creek State Park and Forest. Funding in the amount of $2,500 will be taken from the Hotel Motel Fund for the 2019 Lumber Jack Competition &amp; Ramp Feast. </w:t>
      </w:r>
      <w:r w:rsidRPr="00EC5D6A">
        <w:t xml:space="preserve"> </w:t>
      </w:r>
    </w:p>
    <w:p w14:paraId="2E0DA0D6" w14:textId="77777777" w:rsidR="005838B9" w:rsidRDefault="005838B9" w:rsidP="005838B9">
      <w:pPr>
        <w:pStyle w:val="BodyText"/>
      </w:pPr>
    </w:p>
    <w:p w14:paraId="5BE00DE7" w14:textId="77777777" w:rsidR="005838B9" w:rsidRDefault="005838B9" w:rsidP="005838B9">
      <w:pPr>
        <w:pStyle w:val="BodyText"/>
      </w:pPr>
      <w:r>
        <w:tab/>
        <w:t>RE:</w:t>
      </w:r>
      <w:r>
        <w:tab/>
        <w:t>FUNDING REQUEST – RALEIGH TILE</w:t>
      </w:r>
    </w:p>
    <w:p w14:paraId="3D8240CB" w14:textId="77777777" w:rsidR="005838B9" w:rsidRDefault="005838B9" w:rsidP="005838B9">
      <w:pPr>
        <w:pStyle w:val="BodyText"/>
      </w:pPr>
      <w:r>
        <w:tab/>
        <w:t>This day on motion of Bill Archer, Commissioner, seconded by Greg Puckett, Commissioner, the Commission voted unanimously to approve an estimate from Raleigh Tile, Inc. Funding in the amount of $16,211.68 will be taken from the Financial Stabilization Fund for flooring in the Sheriff’s Tax office.</w:t>
      </w:r>
    </w:p>
    <w:p w14:paraId="48FC7879" w14:textId="77777777" w:rsidR="005838B9" w:rsidRDefault="005838B9" w:rsidP="005838B9">
      <w:pPr>
        <w:pStyle w:val="BodyText"/>
      </w:pPr>
    </w:p>
    <w:p w14:paraId="18A693CC" w14:textId="77777777" w:rsidR="005838B9" w:rsidRDefault="005838B9" w:rsidP="005838B9">
      <w:pPr>
        <w:pStyle w:val="BodyText"/>
      </w:pPr>
      <w:r>
        <w:tab/>
        <w:t>RE:</w:t>
      </w:r>
      <w:r>
        <w:tab/>
        <w:t>LETTER OF SUPPORT – SOUTHERN HIGHLANDS MENTAL HEALTH CENTER</w:t>
      </w:r>
    </w:p>
    <w:p w14:paraId="4980CAC8" w14:textId="77777777" w:rsidR="005838B9" w:rsidRDefault="005838B9" w:rsidP="005838B9">
      <w:pPr>
        <w:pStyle w:val="BodyText"/>
      </w:pPr>
      <w:r>
        <w:tab/>
        <w:t>This day on motion of Greg Puckett, Commissioner, seconded by Bill Archer, Commissioner, the Commission voted unanimously to send a letter to Southern Highlands Community Mental Health Center in support of Real Evidence-Based Outcomes through Newfound Determination (REBOUND).</w:t>
      </w:r>
    </w:p>
    <w:p w14:paraId="6CF0340B" w14:textId="77777777" w:rsidR="005838B9" w:rsidRDefault="005838B9" w:rsidP="005838B9">
      <w:pPr>
        <w:pStyle w:val="NoSpacing"/>
        <w:spacing w:line="480" w:lineRule="auto"/>
        <w:jc w:val="both"/>
        <w:rPr>
          <w:szCs w:val="24"/>
        </w:rPr>
      </w:pPr>
    </w:p>
    <w:p w14:paraId="56097E95" w14:textId="77777777" w:rsidR="005838B9" w:rsidRDefault="005838B9" w:rsidP="005838B9">
      <w:pPr>
        <w:pStyle w:val="NoSpacing"/>
        <w:spacing w:line="480" w:lineRule="auto"/>
        <w:jc w:val="both"/>
        <w:rPr>
          <w:szCs w:val="24"/>
        </w:rPr>
      </w:pPr>
    </w:p>
    <w:p w14:paraId="454A0C3F" w14:textId="77777777" w:rsidR="005838B9" w:rsidRPr="00A67AD3" w:rsidRDefault="005838B9" w:rsidP="005838B9">
      <w:pPr>
        <w:pStyle w:val="BodyText"/>
      </w:pPr>
      <w:r>
        <w:lastRenderedPageBreak/>
        <w:tab/>
      </w:r>
      <w:r w:rsidRPr="00A67AD3">
        <w:t>RE:</w:t>
      </w:r>
      <w:r w:rsidRPr="00A67AD3">
        <w:tab/>
        <w:t xml:space="preserve">LETTER OF SUPPORT – </w:t>
      </w:r>
      <w:r>
        <w:t>WV STATE HISTORIC PRESERVATION OFFICE</w:t>
      </w:r>
    </w:p>
    <w:p w14:paraId="44C498DD" w14:textId="77777777" w:rsidR="005838B9" w:rsidRDefault="005838B9" w:rsidP="005838B9">
      <w:pPr>
        <w:pStyle w:val="BodyText"/>
      </w:pPr>
      <w:r w:rsidRPr="00A67AD3">
        <w:tab/>
        <w:t>This day on motion of Bill Archer, Commissioner, seconded by Greg Puckett, Commissioner, the Commission voted unanimously to send a letter to</w:t>
      </w:r>
      <w:r>
        <w:t xml:space="preserve"> the West Virginia State Historic Preservation Office in support of Community Action of Southeastern West Virginia’s rehabilitation project on the City of Bluefield’s Law &amp; Commerce Building.</w:t>
      </w:r>
    </w:p>
    <w:p w14:paraId="4529372B" w14:textId="77777777" w:rsidR="005838B9" w:rsidRDefault="005838B9" w:rsidP="005838B9">
      <w:pPr>
        <w:pStyle w:val="NoSpacing"/>
        <w:spacing w:line="480" w:lineRule="auto"/>
        <w:jc w:val="both"/>
        <w:rPr>
          <w:szCs w:val="24"/>
        </w:rPr>
      </w:pPr>
    </w:p>
    <w:p w14:paraId="59364124" w14:textId="77777777" w:rsidR="005838B9" w:rsidRDefault="005838B9" w:rsidP="005838B9">
      <w:pPr>
        <w:pStyle w:val="BodyText"/>
        <w:ind w:firstLine="720"/>
      </w:pPr>
      <w:r w:rsidRPr="004B48D7">
        <w:rPr>
          <w:szCs w:val="24"/>
        </w:rPr>
        <w:t>RE</w:t>
      </w:r>
      <w:r w:rsidRPr="00721269">
        <w:t>:</w:t>
      </w:r>
      <w:r>
        <w:tab/>
        <w:t>EXECUTIVE SESSION</w:t>
      </w:r>
    </w:p>
    <w:p w14:paraId="116DD7B9" w14:textId="77777777" w:rsidR="005838B9" w:rsidRDefault="005838B9" w:rsidP="005838B9">
      <w:pPr>
        <w:spacing w:line="480" w:lineRule="auto"/>
        <w:ind w:firstLine="720"/>
        <w:jc w:val="both"/>
      </w:pPr>
      <w:r>
        <w:t>This day on motion of Gene Buckner, Commissioner, seconded by Bill Archer, Commissioner, the Commission voted unanimously to go into executive session. On motion of Gene Buckner, Commissioner, seconded by Bill Archer, Commissioner, the Commission voted unanimously to come out of executive session and go back into regular session. No votes were taken during the executive session.</w:t>
      </w:r>
      <w:r w:rsidRPr="00C53A45">
        <w:t xml:space="preserve"> </w:t>
      </w:r>
    </w:p>
    <w:p w14:paraId="3DF99F49" w14:textId="77777777" w:rsidR="005838B9" w:rsidRDefault="005838B9" w:rsidP="005838B9">
      <w:pPr>
        <w:spacing w:line="480" w:lineRule="auto"/>
        <w:ind w:firstLine="720"/>
        <w:jc w:val="both"/>
      </w:pPr>
    </w:p>
    <w:p w14:paraId="2C608D83" w14:textId="77777777" w:rsidR="005838B9" w:rsidRDefault="005838B9" w:rsidP="005838B9">
      <w:pPr>
        <w:spacing w:line="480" w:lineRule="auto"/>
        <w:ind w:firstLine="720"/>
        <w:jc w:val="both"/>
      </w:pPr>
      <w:r>
        <w:t>RE:</w:t>
      </w:r>
      <w:r>
        <w:tab/>
        <w:t>PROPERTY – 1422 MAIN STREET, PRINCETON, WEST VIRGINIA</w:t>
      </w:r>
    </w:p>
    <w:p w14:paraId="0F2193D7" w14:textId="77777777" w:rsidR="005838B9" w:rsidRDefault="005838B9" w:rsidP="005838B9">
      <w:pPr>
        <w:spacing w:line="480" w:lineRule="auto"/>
        <w:ind w:firstLine="720"/>
        <w:jc w:val="both"/>
      </w:pPr>
      <w:r>
        <w:t>This day on motion of Bill Archer, Commissioner, seconded by Greg Puckett, Commissioner, the Commission voted unanimously to approve the purchase of property located at 1422 Main Street, Princeton, West Virginia from Main Street Partners. Funding in the amount of $235,000 will be taken from the Financial Stabilization Fund.</w:t>
      </w:r>
      <w:r w:rsidRPr="00A95C1E">
        <w:t xml:space="preserve"> </w:t>
      </w:r>
    </w:p>
    <w:p w14:paraId="163149E4" w14:textId="77777777" w:rsidR="005838B9" w:rsidRDefault="005838B9" w:rsidP="005838B9">
      <w:pPr>
        <w:spacing w:line="480" w:lineRule="auto"/>
        <w:ind w:firstLine="720"/>
        <w:jc w:val="both"/>
      </w:pPr>
    </w:p>
    <w:p w14:paraId="7BEC7ECD" w14:textId="77777777" w:rsidR="005838B9" w:rsidRDefault="005838B9" w:rsidP="005838B9">
      <w:pPr>
        <w:spacing w:line="480" w:lineRule="auto"/>
        <w:ind w:firstLine="720"/>
        <w:jc w:val="both"/>
      </w:pPr>
      <w:r>
        <w:t>RE:</w:t>
      </w:r>
      <w:r>
        <w:tab/>
        <w:t>PROPERTY – 108 SOUTH WALKER STREET, PRINCETON, WEST VIRGINIA</w:t>
      </w:r>
    </w:p>
    <w:p w14:paraId="3AC9698C" w14:textId="77777777" w:rsidR="005838B9" w:rsidRDefault="005838B9" w:rsidP="005838B9">
      <w:pPr>
        <w:spacing w:line="480" w:lineRule="auto"/>
        <w:ind w:firstLine="720"/>
        <w:jc w:val="both"/>
        <w:rPr>
          <w:szCs w:val="24"/>
        </w:rPr>
      </w:pPr>
      <w:r>
        <w:t>This day on motion of Greg Puckett, Commissioner, seconded by Bill Archer, Commissioner, the Commission voted unanimously to approve payoff of the building located at 108 South Walker Street, Princeton, West Virginia financed with Summit Community Bank. Funding of up to $94,000 will be taken from the Financial Stabilization Fund.</w:t>
      </w:r>
    </w:p>
    <w:p w14:paraId="5BE2E910" w14:textId="77777777" w:rsidR="005838B9" w:rsidRDefault="005838B9" w:rsidP="005838B9">
      <w:pPr>
        <w:spacing w:line="480" w:lineRule="auto"/>
        <w:ind w:firstLine="720"/>
        <w:jc w:val="both"/>
        <w:rPr>
          <w:szCs w:val="24"/>
        </w:rPr>
      </w:pPr>
    </w:p>
    <w:p w14:paraId="2B13F669" w14:textId="77777777" w:rsidR="005838B9" w:rsidRDefault="005838B9" w:rsidP="005838B9">
      <w:pPr>
        <w:spacing w:line="480" w:lineRule="auto"/>
        <w:ind w:firstLine="720"/>
        <w:jc w:val="both"/>
        <w:rPr>
          <w:szCs w:val="24"/>
        </w:rPr>
      </w:pPr>
    </w:p>
    <w:p w14:paraId="37E0EDB1" w14:textId="77777777" w:rsidR="005838B9" w:rsidRDefault="005838B9" w:rsidP="005838B9">
      <w:pPr>
        <w:pStyle w:val="BodyText"/>
        <w:spacing w:line="360" w:lineRule="auto"/>
        <w:ind w:firstLine="720"/>
      </w:pPr>
      <w:r w:rsidRPr="00A15C2A">
        <w:t>It is ordered that</w:t>
      </w:r>
      <w:r>
        <w:t xml:space="preserve"> this Commission be and is hereby adjourned until Tuesday, April 9, 2019.</w:t>
      </w:r>
      <w:r w:rsidRPr="005116D9">
        <w:t xml:space="preserve"> </w:t>
      </w:r>
      <w:r>
        <w:tab/>
      </w:r>
      <w:r>
        <w:tab/>
      </w:r>
      <w:r>
        <w:tab/>
        <w:t xml:space="preserve">           </w:t>
      </w:r>
    </w:p>
    <w:p w14:paraId="4B0B6715" w14:textId="77777777" w:rsidR="005838B9" w:rsidRDefault="005838B9" w:rsidP="005838B9">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0F7E6AEC" w14:textId="77777777" w:rsidR="005838B9" w:rsidRDefault="005838B9" w:rsidP="005838B9">
      <w:pPr>
        <w:pStyle w:val="NoSpacing"/>
        <w:spacing w:line="480" w:lineRule="auto"/>
        <w:jc w:val="both"/>
        <w:rPr>
          <w:szCs w:val="24"/>
        </w:rPr>
      </w:pPr>
    </w:p>
    <w:p w14:paraId="3A188FDD" w14:textId="771ABBC1" w:rsidR="00CD3A71" w:rsidRPr="005838B9" w:rsidRDefault="00CD3A71" w:rsidP="005838B9"/>
    <w:sectPr w:rsidR="00CD3A71" w:rsidRPr="005838B9"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34C"/>
    <w:multiLevelType w:val="hybridMultilevel"/>
    <w:tmpl w:val="D7CE95AE"/>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5B22AF3"/>
    <w:multiLevelType w:val="hybridMultilevel"/>
    <w:tmpl w:val="69D6911A"/>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15:restartNumberingAfterBreak="0">
    <w:nsid w:val="0B112AFC"/>
    <w:multiLevelType w:val="hybridMultilevel"/>
    <w:tmpl w:val="BD1A48DE"/>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3" w15:restartNumberingAfterBreak="0">
    <w:nsid w:val="21417237"/>
    <w:multiLevelType w:val="hybridMultilevel"/>
    <w:tmpl w:val="76A8AC06"/>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AE07541"/>
    <w:multiLevelType w:val="hybridMultilevel"/>
    <w:tmpl w:val="24AC31A0"/>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40293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1BB0D7F"/>
    <w:multiLevelType w:val="hybridMultilevel"/>
    <w:tmpl w:val="AEC06DFC"/>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 w15:restartNumberingAfterBreak="0">
    <w:nsid w:val="71DB33D1"/>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8" w15:restartNumberingAfterBreak="0">
    <w:nsid w:val="7B4262E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3"/>
  </w:num>
  <w:num w:numId="3">
    <w:abstractNumId w:val="7"/>
  </w:num>
  <w:num w:numId="4">
    <w:abstractNumId w:val="2"/>
  </w:num>
  <w:num w:numId="5">
    <w:abstractNumId w:val="8"/>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346F41"/>
    <w:rsid w:val="004F5F0F"/>
    <w:rsid w:val="005838B9"/>
    <w:rsid w:val="00655C9E"/>
    <w:rsid w:val="006669FF"/>
    <w:rsid w:val="00874E6C"/>
    <w:rsid w:val="009F62A5"/>
    <w:rsid w:val="00CD3A71"/>
    <w:rsid w:val="00D71B4F"/>
    <w:rsid w:val="00EF7684"/>
    <w:rsid w:val="00F4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1101</Words>
  <Characters>6281</Characters>
  <Application>Microsoft Office Word</Application>
  <DocSecurity>0</DocSecurity>
  <Lines>52</Lines>
  <Paragraphs>14</Paragraphs>
  <ScaleCrop>false</ScaleCrop>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2020-09-28T18:54:00Z</dcterms:created>
  <dcterms:modified xsi:type="dcterms:W3CDTF">2020-09-28T18:54:00Z</dcterms:modified>
</cp:coreProperties>
</file>