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3FEA2" w14:textId="77777777" w:rsidR="0079485D" w:rsidRDefault="0079485D" w:rsidP="0079485D">
      <w:pPr>
        <w:spacing w:line="360" w:lineRule="auto"/>
        <w:ind w:left="-1350" w:right="-1170" w:firstLine="1260"/>
      </w:pPr>
      <w:r>
        <w:t>WEST VIRGINIA:</w:t>
      </w:r>
    </w:p>
    <w:p w14:paraId="23FC7C59" w14:textId="77777777" w:rsidR="0079485D" w:rsidRDefault="0079485D" w:rsidP="0079485D">
      <w:pPr>
        <w:pStyle w:val="BodyText"/>
      </w:pPr>
      <w:r>
        <w:tab/>
        <w:t>At a special session of the County Commission, held for the County of Mercer, at the Courthouse thereof, on Tuesday, October 29, 2019.</w:t>
      </w:r>
    </w:p>
    <w:p w14:paraId="283B2099" w14:textId="77777777" w:rsidR="0079485D" w:rsidRDefault="0079485D" w:rsidP="0079485D">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7F5E653F" w14:textId="77777777" w:rsidR="0079485D" w:rsidRDefault="0079485D" w:rsidP="0079485D">
      <w:pPr>
        <w:pStyle w:val="BodyText"/>
        <w:spacing w:line="360" w:lineRule="auto"/>
      </w:pPr>
      <w:r>
        <w:tab/>
        <w:t>Present:</w:t>
      </w:r>
      <w:r>
        <w:tab/>
      </w:r>
      <w:r>
        <w:tab/>
        <w:t>Greg Puckett,</w:t>
      </w:r>
      <w:r>
        <w:tab/>
      </w:r>
      <w:r>
        <w:tab/>
      </w:r>
      <w:r>
        <w:tab/>
        <w:t>Commissioner</w:t>
      </w:r>
    </w:p>
    <w:p w14:paraId="635F0FA8" w14:textId="77777777" w:rsidR="0079485D" w:rsidRDefault="0079485D" w:rsidP="0079485D">
      <w:pPr>
        <w:pStyle w:val="BodyText"/>
        <w:spacing w:line="360" w:lineRule="auto"/>
      </w:pPr>
      <w:r>
        <w:tab/>
      </w:r>
      <w:r w:rsidRPr="00BC7013">
        <w:t>Present:</w:t>
      </w:r>
      <w:r w:rsidRPr="00BC7013">
        <w:tab/>
      </w:r>
      <w:r w:rsidRPr="00BC7013">
        <w:tab/>
        <w:t>Bill Archer,</w:t>
      </w:r>
      <w:r w:rsidRPr="00BC7013">
        <w:tab/>
      </w:r>
      <w:r w:rsidRPr="00BC7013">
        <w:tab/>
      </w:r>
      <w:r w:rsidRPr="00BC7013">
        <w:tab/>
        <w:t>Commissioner</w:t>
      </w:r>
    </w:p>
    <w:p w14:paraId="50E87DEA" w14:textId="77777777" w:rsidR="0079485D" w:rsidRDefault="0079485D" w:rsidP="0079485D">
      <w:pPr>
        <w:pStyle w:val="BodyText"/>
        <w:jc w:val="center"/>
        <w:rPr>
          <w:b/>
          <w:szCs w:val="28"/>
        </w:rPr>
      </w:pPr>
    </w:p>
    <w:p w14:paraId="02336AB4" w14:textId="77777777" w:rsidR="0079485D" w:rsidRPr="00D62D5B" w:rsidRDefault="0079485D" w:rsidP="0079485D">
      <w:pPr>
        <w:pStyle w:val="BodyText"/>
        <w:jc w:val="center"/>
        <w:rPr>
          <w:b/>
          <w:szCs w:val="24"/>
        </w:rPr>
      </w:pPr>
      <w:r w:rsidRPr="00D62D5B">
        <w:rPr>
          <w:b/>
          <w:szCs w:val="24"/>
        </w:rPr>
        <w:t>NOTICE OF SPECIAL MEETING</w:t>
      </w:r>
    </w:p>
    <w:p w14:paraId="09913610" w14:textId="77777777" w:rsidR="0079485D" w:rsidRDefault="0079485D" w:rsidP="0079485D">
      <w:pPr>
        <w:spacing w:line="480" w:lineRule="auto"/>
        <w:jc w:val="both"/>
        <w:rPr>
          <w:szCs w:val="24"/>
        </w:rPr>
      </w:pPr>
      <w:r w:rsidRPr="001A0047">
        <w:rPr>
          <w:szCs w:val="24"/>
        </w:rPr>
        <w:t xml:space="preserve">THE MERCER COUNTY COMMISSION WILL MEET IN SPECIAL SESSION ON TUESDAY, </w:t>
      </w:r>
      <w:r>
        <w:rPr>
          <w:szCs w:val="24"/>
        </w:rPr>
        <w:t>OCTOBER 29</w:t>
      </w:r>
      <w:r w:rsidRPr="001A0047">
        <w:rPr>
          <w:szCs w:val="24"/>
        </w:rPr>
        <w:t>, 2019 AT 10:00 A.M IN THE COMMISSION COURTROOM FOR CONSIDERATION OF THE FOLLOWING:</w:t>
      </w:r>
      <w:r w:rsidRPr="0067415C">
        <w:rPr>
          <w:szCs w:val="24"/>
        </w:rPr>
        <w:tab/>
      </w:r>
      <w:r w:rsidRPr="0067415C">
        <w:rPr>
          <w:szCs w:val="24"/>
        </w:rPr>
        <w:tab/>
      </w:r>
    </w:p>
    <w:p w14:paraId="22D3BFE9" w14:textId="77777777" w:rsidR="0079485D" w:rsidRDefault="0079485D" w:rsidP="0079485D">
      <w:pPr>
        <w:pStyle w:val="ListParagraph"/>
        <w:numPr>
          <w:ilvl w:val="3"/>
          <w:numId w:val="9"/>
        </w:numPr>
        <w:spacing w:line="360" w:lineRule="auto"/>
        <w:ind w:left="1800"/>
        <w:jc w:val="both"/>
        <w:rPr>
          <w:szCs w:val="24"/>
        </w:rPr>
      </w:pPr>
      <w:r w:rsidRPr="00BC67AC">
        <w:rPr>
          <w:szCs w:val="24"/>
        </w:rPr>
        <w:t>MAIN STREET BUILDERS-PAY APPLICATION #1 ($64,782)</w:t>
      </w:r>
    </w:p>
    <w:p w14:paraId="30760BAD" w14:textId="77777777" w:rsidR="0079485D" w:rsidRDefault="0079485D" w:rsidP="0079485D">
      <w:pPr>
        <w:pStyle w:val="ListParagraph"/>
        <w:numPr>
          <w:ilvl w:val="3"/>
          <w:numId w:val="9"/>
        </w:numPr>
        <w:ind w:left="1800"/>
        <w:jc w:val="both"/>
        <w:rPr>
          <w:szCs w:val="24"/>
        </w:rPr>
      </w:pPr>
      <w:r>
        <w:rPr>
          <w:szCs w:val="24"/>
        </w:rPr>
        <w:t>2020 NACO LEGISLATIVE CONFERENCE</w:t>
      </w:r>
    </w:p>
    <w:p w14:paraId="3BAAC5BA" w14:textId="77777777" w:rsidR="0079485D" w:rsidRDefault="0079485D" w:rsidP="0079485D">
      <w:pPr>
        <w:pStyle w:val="ListParagraph"/>
        <w:spacing w:line="360" w:lineRule="auto"/>
        <w:ind w:left="1800"/>
        <w:jc w:val="both"/>
        <w:rPr>
          <w:szCs w:val="24"/>
        </w:rPr>
      </w:pPr>
      <w:r>
        <w:rPr>
          <w:szCs w:val="24"/>
        </w:rPr>
        <w:t>WASHINGTON D.C. – FEBRUARY 29-MARCH4, 2020</w:t>
      </w:r>
    </w:p>
    <w:p w14:paraId="2170328C" w14:textId="77777777" w:rsidR="0079485D" w:rsidRDefault="0079485D" w:rsidP="0079485D">
      <w:pPr>
        <w:pStyle w:val="ListParagraph"/>
        <w:numPr>
          <w:ilvl w:val="3"/>
          <w:numId w:val="9"/>
        </w:numPr>
        <w:spacing w:line="360" w:lineRule="auto"/>
        <w:ind w:left="1800"/>
        <w:jc w:val="both"/>
        <w:rPr>
          <w:szCs w:val="24"/>
        </w:rPr>
      </w:pPr>
      <w:r>
        <w:rPr>
          <w:szCs w:val="24"/>
        </w:rPr>
        <w:t>GOLD STAR MONUMENT FUNDING REQUEST</w:t>
      </w:r>
    </w:p>
    <w:p w14:paraId="684FE90B" w14:textId="77777777" w:rsidR="0079485D" w:rsidRDefault="0079485D" w:rsidP="0079485D">
      <w:pPr>
        <w:pStyle w:val="ListParagraph"/>
        <w:numPr>
          <w:ilvl w:val="3"/>
          <w:numId w:val="9"/>
        </w:numPr>
        <w:ind w:left="1800"/>
        <w:jc w:val="both"/>
        <w:rPr>
          <w:szCs w:val="24"/>
        </w:rPr>
      </w:pPr>
      <w:r>
        <w:rPr>
          <w:szCs w:val="24"/>
        </w:rPr>
        <w:t>RECORDS MANAGEMENT GRANT APPLICATION</w:t>
      </w:r>
    </w:p>
    <w:p w14:paraId="5CAC3013" w14:textId="77777777" w:rsidR="0079485D" w:rsidRDefault="0079485D" w:rsidP="0079485D">
      <w:pPr>
        <w:pStyle w:val="ListParagraph"/>
        <w:spacing w:line="360" w:lineRule="auto"/>
        <w:ind w:left="1800"/>
        <w:jc w:val="both"/>
        <w:rPr>
          <w:szCs w:val="24"/>
        </w:rPr>
      </w:pPr>
      <w:r>
        <w:rPr>
          <w:szCs w:val="24"/>
        </w:rPr>
        <w:t>CIRCUIT CLERK’S OFFICE SHELVING</w:t>
      </w:r>
    </w:p>
    <w:p w14:paraId="54BD2404" w14:textId="77777777" w:rsidR="0079485D" w:rsidRDefault="0079485D" w:rsidP="0079485D">
      <w:pPr>
        <w:pStyle w:val="ListParagraph"/>
        <w:numPr>
          <w:ilvl w:val="3"/>
          <w:numId w:val="9"/>
        </w:numPr>
        <w:ind w:left="1800"/>
        <w:jc w:val="both"/>
        <w:rPr>
          <w:szCs w:val="24"/>
        </w:rPr>
      </w:pPr>
      <w:r>
        <w:rPr>
          <w:szCs w:val="24"/>
        </w:rPr>
        <w:t>MERCER COUNTY CLERK-REQUEST FOR NEW COPIER</w:t>
      </w:r>
    </w:p>
    <w:p w14:paraId="771B827E" w14:textId="77777777" w:rsidR="0079485D" w:rsidRDefault="0079485D" w:rsidP="0079485D">
      <w:pPr>
        <w:pStyle w:val="ListParagraph"/>
        <w:spacing w:line="360" w:lineRule="auto"/>
        <w:ind w:left="1800"/>
        <w:jc w:val="both"/>
        <w:rPr>
          <w:szCs w:val="24"/>
        </w:rPr>
      </w:pPr>
      <w:r>
        <w:rPr>
          <w:szCs w:val="24"/>
        </w:rPr>
        <w:t>RICOH USA, INC. (4,504)</w:t>
      </w:r>
    </w:p>
    <w:p w14:paraId="756A2231" w14:textId="77777777" w:rsidR="0079485D" w:rsidRDefault="0079485D" w:rsidP="0079485D">
      <w:pPr>
        <w:pStyle w:val="ListParagraph"/>
        <w:numPr>
          <w:ilvl w:val="3"/>
          <w:numId w:val="9"/>
        </w:numPr>
        <w:ind w:left="1800"/>
        <w:jc w:val="both"/>
        <w:rPr>
          <w:szCs w:val="24"/>
        </w:rPr>
      </w:pPr>
      <w:r>
        <w:rPr>
          <w:szCs w:val="24"/>
        </w:rPr>
        <w:t>OAKVALE ROAD PSD-APPOINTMENT OF STACEY HICKS</w:t>
      </w:r>
    </w:p>
    <w:p w14:paraId="03AEACE9" w14:textId="77777777" w:rsidR="0079485D" w:rsidRDefault="0079485D" w:rsidP="0079485D">
      <w:pPr>
        <w:pStyle w:val="ListParagraph"/>
        <w:ind w:left="1800"/>
        <w:jc w:val="both"/>
        <w:rPr>
          <w:szCs w:val="24"/>
        </w:rPr>
      </w:pPr>
      <w:r>
        <w:rPr>
          <w:szCs w:val="24"/>
        </w:rPr>
        <w:t>TO FILL UNEXPIRED TERM OF RICHARD NOWLIN</w:t>
      </w:r>
    </w:p>
    <w:p w14:paraId="5F2C2AE7" w14:textId="77777777" w:rsidR="0079485D" w:rsidRDefault="0079485D" w:rsidP="0079485D">
      <w:pPr>
        <w:pStyle w:val="ListParagraph"/>
        <w:spacing w:line="360" w:lineRule="auto"/>
        <w:ind w:left="1800"/>
        <w:jc w:val="both"/>
        <w:rPr>
          <w:szCs w:val="24"/>
        </w:rPr>
      </w:pPr>
      <w:r>
        <w:rPr>
          <w:szCs w:val="24"/>
        </w:rPr>
        <w:t>TERM EXPIRES 12/31/2021</w:t>
      </w:r>
    </w:p>
    <w:p w14:paraId="3C76CBF7" w14:textId="77777777" w:rsidR="0079485D" w:rsidRDefault="0079485D" w:rsidP="0079485D">
      <w:pPr>
        <w:pStyle w:val="ListParagraph"/>
        <w:numPr>
          <w:ilvl w:val="0"/>
          <w:numId w:val="9"/>
        </w:numPr>
        <w:ind w:left="1800"/>
        <w:jc w:val="both"/>
        <w:rPr>
          <w:szCs w:val="24"/>
        </w:rPr>
      </w:pPr>
      <w:r>
        <w:rPr>
          <w:szCs w:val="24"/>
        </w:rPr>
        <w:t xml:space="preserve">PRINCETON RESCUE SQUAD FUNDING REQUEST FOR </w:t>
      </w:r>
    </w:p>
    <w:p w14:paraId="347B99B9" w14:textId="77777777" w:rsidR="0079485D" w:rsidRDefault="0079485D" w:rsidP="0079485D">
      <w:pPr>
        <w:pStyle w:val="ListParagraph"/>
        <w:spacing w:line="360" w:lineRule="auto"/>
        <w:ind w:left="1800"/>
        <w:jc w:val="both"/>
        <w:rPr>
          <w:szCs w:val="24"/>
        </w:rPr>
      </w:pPr>
      <w:r>
        <w:rPr>
          <w:szCs w:val="24"/>
        </w:rPr>
        <w:t>COMMUNITY/EDUCATION CENTER</w:t>
      </w:r>
    </w:p>
    <w:p w14:paraId="04C523A1" w14:textId="77777777" w:rsidR="0079485D" w:rsidRPr="00BC67AC" w:rsidRDefault="0079485D" w:rsidP="0079485D">
      <w:pPr>
        <w:pStyle w:val="ListParagraph"/>
        <w:numPr>
          <w:ilvl w:val="0"/>
          <w:numId w:val="9"/>
        </w:numPr>
        <w:ind w:left="1800"/>
        <w:jc w:val="both"/>
        <w:rPr>
          <w:szCs w:val="24"/>
        </w:rPr>
      </w:pPr>
      <w:r>
        <w:rPr>
          <w:szCs w:val="24"/>
        </w:rPr>
        <w:t>MERCER COUNTY CHERIFF’S DEPARTMENT - TRUCK</w:t>
      </w:r>
    </w:p>
    <w:p w14:paraId="19F48DAA" w14:textId="77777777" w:rsidR="0079485D" w:rsidRPr="00BC67AC" w:rsidRDefault="0079485D" w:rsidP="0079485D">
      <w:pPr>
        <w:pStyle w:val="ListParagraph"/>
        <w:ind w:left="3240"/>
        <w:jc w:val="both"/>
        <w:rPr>
          <w:szCs w:val="24"/>
        </w:rPr>
      </w:pPr>
    </w:p>
    <w:p w14:paraId="55EB72BF" w14:textId="77777777" w:rsidR="0079485D" w:rsidRPr="001A0047" w:rsidRDefault="0079485D" w:rsidP="0079485D">
      <w:pPr>
        <w:pStyle w:val="NoSpacing"/>
      </w:pPr>
      <w:r>
        <w:tab/>
      </w:r>
      <w:r>
        <w:tab/>
      </w:r>
      <w:r>
        <w:tab/>
      </w:r>
      <w:r w:rsidRPr="001A0047">
        <w:tab/>
      </w:r>
      <w:r w:rsidRPr="001A0047">
        <w:tab/>
        <w:t xml:space="preserve"> </w:t>
      </w:r>
      <w:r w:rsidRPr="001A0047">
        <w:tab/>
      </w:r>
      <w:r w:rsidRPr="001A0047">
        <w:tab/>
      </w:r>
      <w:r w:rsidRPr="00A53D6E">
        <w:rPr>
          <w:bCs/>
        </w:rPr>
        <w:t>GENE B</w:t>
      </w:r>
      <w:r w:rsidRPr="001A0047">
        <w:t>UCKNER, PRESIDENT</w:t>
      </w:r>
    </w:p>
    <w:p w14:paraId="449DE7DF" w14:textId="77777777" w:rsidR="0079485D" w:rsidRDefault="0079485D" w:rsidP="0079485D">
      <w:pPr>
        <w:pStyle w:val="NoSpacing"/>
      </w:pPr>
      <w:r w:rsidRPr="001A0047">
        <w:tab/>
      </w:r>
      <w:r w:rsidRPr="001A0047">
        <w:tab/>
      </w:r>
      <w:r w:rsidRPr="001A0047">
        <w:tab/>
      </w:r>
      <w:r w:rsidRPr="001A0047">
        <w:tab/>
      </w:r>
      <w:r w:rsidRPr="001A0047">
        <w:tab/>
      </w:r>
      <w:r>
        <w:tab/>
      </w:r>
      <w:r>
        <w:tab/>
      </w:r>
      <w:r w:rsidRPr="001A0047">
        <w:t>MERCER COUNTY COMMISSION</w:t>
      </w:r>
    </w:p>
    <w:p w14:paraId="78D531B9" w14:textId="77777777" w:rsidR="0079485D" w:rsidRDefault="0079485D" w:rsidP="0079485D">
      <w:pPr>
        <w:pStyle w:val="NoSpacing"/>
      </w:pPr>
    </w:p>
    <w:p w14:paraId="25E16CA3" w14:textId="77777777" w:rsidR="0079485D" w:rsidRDefault="0079485D" w:rsidP="0079485D">
      <w:pPr>
        <w:pStyle w:val="NoSpacing"/>
      </w:pPr>
    </w:p>
    <w:p w14:paraId="54116861" w14:textId="77777777" w:rsidR="0079485D" w:rsidRDefault="0079485D" w:rsidP="0079485D">
      <w:pPr>
        <w:pStyle w:val="NoSpacing"/>
      </w:pPr>
    </w:p>
    <w:p w14:paraId="3ADE2FCC" w14:textId="77777777" w:rsidR="0079485D" w:rsidRDefault="0079485D" w:rsidP="0079485D">
      <w:pPr>
        <w:pStyle w:val="NoSpacing"/>
      </w:pPr>
    </w:p>
    <w:p w14:paraId="78DC87C9" w14:textId="77777777" w:rsidR="0079485D" w:rsidRDefault="0079485D" w:rsidP="0079485D">
      <w:pPr>
        <w:spacing w:line="480" w:lineRule="auto"/>
        <w:ind w:firstLine="720"/>
        <w:jc w:val="both"/>
      </w:pPr>
      <w:r w:rsidRPr="004B48D7">
        <w:rPr>
          <w:szCs w:val="24"/>
        </w:rPr>
        <w:t>RE</w:t>
      </w:r>
      <w:r w:rsidRPr="003B578D">
        <w:rPr>
          <w:szCs w:val="24"/>
        </w:rPr>
        <w:t>:</w:t>
      </w:r>
      <w:r>
        <w:tab/>
        <w:t>MAIN STREET BUILDERS – PAY APPLICATION #1</w:t>
      </w:r>
    </w:p>
    <w:p w14:paraId="3F5232B0" w14:textId="77777777" w:rsidR="0079485D" w:rsidRDefault="0079485D" w:rsidP="0079485D">
      <w:pPr>
        <w:spacing w:line="480" w:lineRule="auto"/>
        <w:ind w:firstLine="720"/>
      </w:pPr>
      <w:r>
        <w:t>This day on motion of Bill Archer, Commissioner, seconded by Greg Puckett, Commissioner, the Commission voted unanimously to accept pay application #1 from Main Street Builders for the Courthouse ADA Ramp and Sidewalks.</w:t>
      </w:r>
      <w:r w:rsidRPr="00CD3862">
        <w:t xml:space="preserve"> </w:t>
      </w:r>
      <w:r>
        <w:t>Funding in the amount of $64,782 will be taken from the Financial Stabilization fund.</w:t>
      </w:r>
    </w:p>
    <w:p w14:paraId="4F6F6FC4" w14:textId="77777777" w:rsidR="0079485D" w:rsidRDefault="0079485D" w:rsidP="0079485D">
      <w:pPr>
        <w:spacing w:line="480" w:lineRule="auto"/>
        <w:ind w:firstLine="720"/>
        <w:jc w:val="both"/>
      </w:pPr>
    </w:p>
    <w:p w14:paraId="011F8647" w14:textId="77777777" w:rsidR="0079485D" w:rsidRDefault="0079485D" w:rsidP="0079485D">
      <w:pPr>
        <w:spacing w:line="480" w:lineRule="auto"/>
        <w:ind w:firstLine="720"/>
        <w:jc w:val="both"/>
      </w:pPr>
    </w:p>
    <w:p w14:paraId="316EFDA1" w14:textId="77777777" w:rsidR="0079485D" w:rsidRDefault="0079485D" w:rsidP="0079485D">
      <w:pPr>
        <w:spacing w:line="480" w:lineRule="auto"/>
        <w:ind w:firstLine="720"/>
        <w:jc w:val="both"/>
      </w:pPr>
    </w:p>
    <w:p w14:paraId="0A04C6EF" w14:textId="77777777" w:rsidR="0079485D" w:rsidRDefault="0079485D" w:rsidP="0079485D">
      <w:pPr>
        <w:spacing w:line="480" w:lineRule="auto"/>
        <w:ind w:firstLine="720"/>
        <w:jc w:val="both"/>
      </w:pPr>
    </w:p>
    <w:p w14:paraId="74507BB3" w14:textId="77777777" w:rsidR="0079485D" w:rsidRDefault="0079485D" w:rsidP="0079485D">
      <w:pPr>
        <w:spacing w:line="480" w:lineRule="auto"/>
        <w:ind w:firstLine="720"/>
        <w:jc w:val="both"/>
      </w:pPr>
      <w:r w:rsidRPr="004B48D7">
        <w:rPr>
          <w:szCs w:val="24"/>
        </w:rPr>
        <w:lastRenderedPageBreak/>
        <w:t>R</w:t>
      </w:r>
      <w:r>
        <w:rPr>
          <w:szCs w:val="24"/>
        </w:rPr>
        <w:t>E</w:t>
      </w:r>
      <w:r w:rsidRPr="003B578D">
        <w:rPr>
          <w:szCs w:val="24"/>
        </w:rPr>
        <w:t>:</w:t>
      </w:r>
      <w:r>
        <w:tab/>
        <w:t xml:space="preserve">FUNDING REQUEST – 2020 NACO LEGISLATIVE CONFERENCE </w:t>
      </w:r>
    </w:p>
    <w:p w14:paraId="4EA6856A" w14:textId="77777777" w:rsidR="0079485D" w:rsidRDefault="0079485D" w:rsidP="0079485D">
      <w:pPr>
        <w:spacing w:line="480" w:lineRule="auto"/>
        <w:ind w:firstLine="720"/>
        <w:jc w:val="both"/>
      </w:pPr>
      <w:r>
        <w:t>This day on motion of Bill Archer, Commissioner, seconded by Gene Buckner, Commissioner, the Commission voted unanimously to approve a request for Greg Puckett to attend the 2020 NACO Legislative Conference in Washington, DC. Funding for travel expenses up to $2,000 will be taken from the County Commission budget in the General Fund.</w:t>
      </w:r>
      <w:r w:rsidRPr="00BA3CBF">
        <w:t xml:space="preserve"> </w:t>
      </w:r>
      <w:r>
        <w:t>Greg Puckett abstained from voting.</w:t>
      </w:r>
    </w:p>
    <w:p w14:paraId="65590DA5" w14:textId="77777777" w:rsidR="0079485D" w:rsidRDefault="0079485D" w:rsidP="0079485D">
      <w:pPr>
        <w:spacing w:line="480" w:lineRule="auto"/>
        <w:ind w:firstLine="720"/>
        <w:jc w:val="both"/>
        <w:rPr>
          <w:szCs w:val="24"/>
        </w:rPr>
      </w:pPr>
    </w:p>
    <w:p w14:paraId="246D607D" w14:textId="77777777" w:rsidR="0079485D" w:rsidRDefault="0079485D" w:rsidP="0079485D">
      <w:pPr>
        <w:spacing w:line="480" w:lineRule="auto"/>
        <w:ind w:firstLine="720"/>
        <w:jc w:val="both"/>
      </w:pPr>
      <w:r w:rsidRPr="004B48D7">
        <w:rPr>
          <w:szCs w:val="24"/>
        </w:rPr>
        <w:t>RE</w:t>
      </w:r>
      <w:r w:rsidRPr="003B578D">
        <w:rPr>
          <w:szCs w:val="24"/>
        </w:rPr>
        <w:t>:</w:t>
      </w:r>
      <w:r>
        <w:tab/>
        <w:t xml:space="preserve">FUNDING REQUEST – GOLD STAR MONUMENT </w:t>
      </w:r>
    </w:p>
    <w:p w14:paraId="131B6452" w14:textId="77777777" w:rsidR="0079485D" w:rsidRDefault="0079485D" w:rsidP="0079485D">
      <w:pPr>
        <w:spacing w:line="480" w:lineRule="auto"/>
        <w:ind w:firstLine="720"/>
        <w:jc w:val="both"/>
      </w:pPr>
      <w:r>
        <w:t xml:space="preserve">This day on motion of Gene Buckner, Commissioner, seconded by Greg Puckett, Commissioner, the Commission voted unanimously to consider the request from Gold Star Monument when the grant application is received. </w:t>
      </w:r>
    </w:p>
    <w:p w14:paraId="1CE44727" w14:textId="77777777" w:rsidR="0079485D" w:rsidRDefault="0079485D" w:rsidP="0079485D">
      <w:pPr>
        <w:spacing w:line="480" w:lineRule="auto"/>
        <w:ind w:firstLine="720"/>
        <w:jc w:val="both"/>
      </w:pPr>
    </w:p>
    <w:p w14:paraId="7C8A60D5" w14:textId="77777777" w:rsidR="0079485D" w:rsidRDefault="0079485D" w:rsidP="0079485D">
      <w:pPr>
        <w:spacing w:line="480" w:lineRule="auto"/>
        <w:ind w:firstLine="720"/>
        <w:jc w:val="both"/>
      </w:pPr>
      <w:r w:rsidRPr="004B48D7">
        <w:rPr>
          <w:szCs w:val="24"/>
        </w:rPr>
        <w:t>R</w:t>
      </w:r>
      <w:r>
        <w:rPr>
          <w:szCs w:val="24"/>
        </w:rPr>
        <w:t>E</w:t>
      </w:r>
      <w:r w:rsidRPr="003B578D">
        <w:rPr>
          <w:szCs w:val="24"/>
        </w:rPr>
        <w:t>:</w:t>
      </w:r>
      <w:r w:rsidRPr="001F459A">
        <w:tab/>
      </w:r>
      <w:r>
        <w:t>GRANT – WV RECORDS MANAGEMENT &amp; PRESERVATION GRANT</w:t>
      </w:r>
    </w:p>
    <w:p w14:paraId="63B1B806" w14:textId="77777777" w:rsidR="0079485D" w:rsidRDefault="0079485D" w:rsidP="0079485D">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xml:space="preserve">, Commissioner, </w:t>
      </w:r>
      <w:r>
        <w:t xml:space="preserve">the Commission voted unanimously </w:t>
      </w:r>
      <w:r w:rsidRPr="001F459A">
        <w:t>t</w:t>
      </w:r>
      <w:r>
        <w:t>o approve a WV Records Management &amp; Preservation Grant Application in the amount of $38,765 for the Circuit Clerk’s Office.</w:t>
      </w:r>
      <w:r w:rsidRPr="001079B2">
        <w:t xml:space="preserve"> </w:t>
      </w:r>
    </w:p>
    <w:p w14:paraId="33EDA6B5" w14:textId="77777777" w:rsidR="0079485D" w:rsidRDefault="0079485D" w:rsidP="0079485D">
      <w:pPr>
        <w:spacing w:line="480" w:lineRule="auto"/>
        <w:ind w:firstLine="720"/>
        <w:jc w:val="both"/>
      </w:pPr>
    </w:p>
    <w:p w14:paraId="3F213024" w14:textId="77777777" w:rsidR="0079485D" w:rsidRDefault="0079485D" w:rsidP="0079485D">
      <w:pPr>
        <w:spacing w:line="480" w:lineRule="auto"/>
        <w:ind w:firstLine="720"/>
        <w:jc w:val="both"/>
      </w:pPr>
      <w:r w:rsidRPr="004B48D7">
        <w:rPr>
          <w:szCs w:val="24"/>
        </w:rPr>
        <w:t>R</w:t>
      </w:r>
      <w:r>
        <w:rPr>
          <w:szCs w:val="24"/>
        </w:rPr>
        <w:t>E</w:t>
      </w:r>
      <w:r w:rsidRPr="003B578D">
        <w:rPr>
          <w:szCs w:val="24"/>
        </w:rPr>
        <w:t>:</w:t>
      </w:r>
      <w:r>
        <w:tab/>
        <w:t xml:space="preserve">FUNDING REQUEST – MERCER COUNTY CLERK </w:t>
      </w:r>
    </w:p>
    <w:p w14:paraId="7740AC5E" w14:textId="77777777" w:rsidR="0079485D" w:rsidRDefault="0079485D" w:rsidP="0079485D">
      <w:pPr>
        <w:spacing w:line="480" w:lineRule="auto"/>
        <w:ind w:firstLine="720"/>
      </w:pPr>
      <w:r>
        <w:t xml:space="preserve">This day on motion of Greg Puckett, Commissioner, seconded by Bill Archer, Commissioner, the Commission voted unanimously to approve a funding request from Verlin Moye, County Clerk to purchase a new copier from Ricoh USA, Inc. </w:t>
      </w:r>
      <w:r>
        <w:rPr>
          <w:szCs w:val="24"/>
        </w:rPr>
        <w:t>Funding in the amount of $4,504 will be taken from the Courthouse Equipment fund.</w:t>
      </w:r>
      <w:r w:rsidRPr="00CF14DA">
        <w:rPr>
          <w:szCs w:val="24"/>
        </w:rPr>
        <w:t xml:space="preserve"> </w:t>
      </w:r>
    </w:p>
    <w:p w14:paraId="07218372" w14:textId="77777777" w:rsidR="0079485D" w:rsidRDefault="0079485D" w:rsidP="0079485D">
      <w:pPr>
        <w:spacing w:line="480" w:lineRule="auto"/>
        <w:ind w:firstLine="720"/>
        <w:jc w:val="both"/>
      </w:pPr>
    </w:p>
    <w:p w14:paraId="2BBC521B" w14:textId="77777777" w:rsidR="0079485D" w:rsidRDefault="0079485D" w:rsidP="0079485D">
      <w:pPr>
        <w:spacing w:line="480" w:lineRule="auto"/>
        <w:ind w:firstLine="720"/>
        <w:jc w:val="both"/>
        <w:rPr>
          <w:szCs w:val="24"/>
        </w:rPr>
      </w:pPr>
      <w:r w:rsidRPr="004B48D7">
        <w:rPr>
          <w:szCs w:val="24"/>
        </w:rPr>
        <w:t>R</w:t>
      </w:r>
      <w:r>
        <w:rPr>
          <w:szCs w:val="24"/>
        </w:rPr>
        <w:t>E</w:t>
      </w:r>
      <w:r w:rsidRPr="003B578D">
        <w:rPr>
          <w:szCs w:val="24"/>
        </w:rPr>
        <w:t>:</w:t>
      </w:r>
      <w:r w:rsidRPr="00721269">
        <w:rPr>
          <w:szCs w:val="24"/>
        </w:rPr>
        <w:tab/>
      </w:r>
      <w:r>
        <w:rPr>
          <w:szCs w:val="24"/>
        </w:rPr>
        <w:t>OATH – OAKVALE ROAD PUBLIC SERVICE DISTRICT</w:t>
      </w:r>
    </w:p>
    <w:p w14:paraId="72A6974B" w14:textId="77777777" w:rsidR="0079485D" w:rsidRDefault="0079485D" w:rsidP="0079485D">
      <w:pPr>
        <w:spacing w:line="480" w:lineRule="auto"/>
        <w:ind w:firstLine="720"/>
      </w:pPr>
      <w:r>
        <w:t xml:space="preserve">This day on motion of Bill Archer, Commissioner, seconded by Greg Puckett, Commissioner, the Commission voted unanimously to approve the Appointment and Oath of Office for Stacey Hicks to serve as Board Member for the </w:t>
      </w:r>
      <w:proofErr w:type="spellStart"/>
      <w:r>
        <w:t>Oakvale</w:t>
      </w:r>
      <w:proofErr w:type="spellEnd"/>
      <w:r>
        <w:t xml:space="preserve"> Road Public Service District. His term will expire December 31, 2021.</w:t>
      </w:r>
      <w:r w:rsidRPr="00C97BF8">
        <w:t xml:space="preserve"> </w:t>
      </w:r>
    </w:p>
    <w:p w14:paraId="7C070F01" w14:textId="77777777" w:rsidR="0079485D" w:rsidRDefault="0079485D" w:rsidP="0079485D">
      <w:pPr>
        <w:spacing w:line="480" w:lineRule="auto"/>
        <w:ind w:firstLine="720"/>
      </w:pPr>
    </w:p>
    <w:p w14:paraId="35D795D2" w14:textId="77777777" w:rsidR="0079485D" w:rsidRDefault="0079485D" w:rsidP="0079485D">
      <w:pPr>
        <w:spacing w:line="480" w:lineRule="auto"/>
        <w:ind w:firstLine="720"/>
      </w:pPr>
    </w:p>
    <w:p w14:paraId="2A9B67E4" w14:textId="77777777" w:rsidR="0079485D" w:rsidRDefault="0079485D" w:rsidP="0079485D">
      <w:pPr>
        <w:spacing w:line="480" w:lineRule="auto"/>
        <w:ind w:firstLine="720"/>
        <w:jc w:val="both"/>
      </w:pPr>
    </w:p>
    <w:p w14:paraId="26ED5E10" w14:textId="77777777" w:rsidR="0079485D" w:rsidRDefault="0079485D" w:rsidP="0079485D">
      <w:pPr>
        <w:spacing w:line="480" w:lineRule="auto"/>
        <w:ind w:firstLine="720"/>
        <w:jc w:val="both"/>
        <w:rPr>
          <w:szCs w:val="24"/>
        </w:rPr>
      </w:pPr>
    </w:p>
    <w:p w14:paraId="7B3E432E" w14:textId="77777777" w:rsidR="0079485D" w:rsidRPr="00186144" w:rsidRDefault="0079485D" w:rsidP="0079485D">
      <w:pPr>
        <w:spacing w:line="480" w:lineRule="auto"/>
        <w:ind w:firstLine="720"/>
        <w:jc w:val="both"/>
        <w:rPr>
          <w:szCs w:val="24"/>
        </w:rPr>
      </w:pPr>
      <w:r w:rsidRPr="004B48D7">
        <w:rPr>
          <w:szCs w:val="24"/>
        </w:rPr>
        <w:lastRenderedPageBreak/>
        <w:t>R</w:t>
      </w:r>
      <w:r>
        <w:rPr>
          <w:szCs w:val="24"/>
        </w:rPr>
        <w:t>E</w:t>
      </w:r>
      <w:r w:rsidRPr="00186144">
        <w:rPr>
          <w:szCs w:val="24"/>
        </w:rPr>
        <w:t>:</w:t>
      </w:r>
      <w:r w:rsidRPr="00186144">
        <w:rPr>
          <w:szCs w:val="24"/>
        </w:rPr>
        <w:tab/>
        <w:t>FUNDING REQUEST – PRINCETON RESCUE SQUAD</w:t>
      </w:r>
    </w:p>
    <w:p w14:paraId="1EA444D5" w14:textId="77777777" w:rsidR="0079485D" w:rsidRDefault="0079485D" w:rsidP="0079485D">
      <w:pPr>
        <w:spacing w:line="480" w:lineRule="auto"/>
        <w:ind w:firstLine="720"/>
        <w:jc w:val="both"/>
        <w:rPr>
          <w:szCs w:val="24"/>
        </w:rPr>
      </w:pPr>
      <w:r w:rsidRPr="00186144">
        <w:rPr>
          <w:szCs w:val="24"/>
        </w:rPr>
        <w:t xml:space="preserve">This day on motion of </w:t>
      </w:r>
      <w:r>
        <w:rPr>
          <w:szCs w:val="24"/>
        </w:rPr>
        <w:t>Greg Puckett</w:t>
      </w:r>
      <w:r w:rsidRPr="00186144">
        <w:rPr>
          <w:szCs w:val="24"/>
        </w:rPr>
        <w:t xml:space="preserve">, Commissioner, seconded by </w:t>
      </w:r>
      <w:r>
        <w:rPr>
          <w:szCs w:val="24"/>
        </w:rPr>
        <w:t>Bill Archer</w:t>
      </w:r>
      <w:r w:rsidRPr="00186144">
        <w:rPr>
          <w:szCs w:val="24"/>
        </w:rPr>
        <w:t>, Commissioner, the Commission voted unanimously to approve a funding request from Princeton Rescue Squad</w:t>
      </w:r>
      <w:r>
        <w:rPr>
          <w:szCs w:val="24"/>
        </w:rPr>
        <w:t>. Funding i</w:t>
      </w:r>
      <w:r w:rsidRPr="00186144">
        <w:rPr>
          <w:szCs w:val="24"/>
        </w:rPr>
        <w:t xml:space="preserve">n the amount of </w:t>
      </w:r>
      <w:r>
        <w:rPr>
          <w:szCs w:val="24"/>
        </w:rPr>
        <w:t>$20,000 (</w:t>
      </w:r>
      <w:r w:rsidRPr="00186144">
        <w:rPr>
          <w:szCs w:val="24"/>
        </w:rPr>
        <w:t xml:space="preserve">$5,000 </w:t>
      </w:r>
      <w:r>
        <w:rPr>
          <w:szCs w:val="24"/>
        </w:rPr>
        <w:t xml:space="preserve">per quarter) </w:t>
      </w:r>
      <w:r w:rsidRPr="00186144">
        <w:rPr>
          <w:szCs w:val="24"/>
        </w:rPr>
        <w:t xml:space="preserve">will be taken from the Video Lottery </w:t>
      </w:r>
      <w:r>
        <w:rPr>
          <w:szCs w:val="24"/>
        </w:rPr>
        <w:t>f</w:t>
      </w:r>
      <w:r w:rsidRPr="00186144">
        <w:rPr>
          <w:szCs w:val="24"/>
        </w:rPr>
        <w:t xml:space="preserve">und for </w:t>
      </w:r>
      <w:r>
        <w:rPr>
          <w:szCs w:val="24"/>
        </w:rPr>
        <w:t>the</w:t>
      </w:r>
      <w:r w:rsidRPr="00186144">
        <w:rPr>
          <w:szCs w:val="24"/>
        </w:rPr>
        <w:t xml:space="preserve"> Education, Emergency Shelter and Community Center. </w:t>
      </w:r>
    </w:p>
    <w:p w14:paraId="1EF16271" w14:textId="77777777" w:rsidR="0079485D" w:rsidRDefault="0079485D" w:rsidP="0079485D">
      <w:pPr>
        <w:pStyle w:val="NoSpacing"/>
      </w:pPr>
    </w:p>
    <w:p w14:paraId="2D5A5255" w14:textId="77777777" w:rsidR="0079485D" w:rsidRPr="00F964AE" w:rsidRDefault="0079485D" w:rsidP="0079485D">
      <w:pPr>
        <w:pStyle w:val="NoSpacing"/>
      </w:pPr>
    </w:p>
    <w:p w14:paraId="7D155314" w14:textId="77777777" w:rsidR="0079485D" w:rsidRPr="00186144" w:rsidRDefault="0079485D" w:rsidP="0079485D">
      <w:pPr>
        <w:spacing w:line="480" w:lineRule="auto"/>
        <w:ind w:firstLine="720"/>
        <w:jc w:val="both"/>
        <w:rPr>
          <w:szCs w:val="24"/>
        </w:rPr>
      </w:pPr>
      <w:r w:rsidRPr="004B48D7">
        <w:rPr>
          <w:szCs w:val="24"/>
        </w:rPr>
        <w:t>R</w:t>
      </w:r>
      <w:r>
        <w:rPr>
          <w:szCs w:val="24"/>
        </w:rPr>
        <w:t>E</w:t>
      </w:r>
      <w:r w:rsidRPr="00186144">
        <w:rPr>
          <w:szCs w:val="24"/>
        </w:rPr>
        <w:t>:</w:t>
      </w:r>
      <w:r w:rsidRPr="00186144">
        <w:rPr>
          <w:szCs w:val="24"/>
        </w:rPr>
        <w:tab/>
      </w:r>
      <w:r>
        <w:rPr>
          <w:szCs w:val="24"/>
        </w:rPr>
        <w:t>MERCER COUNTY SHERIFF’S DEPARTMENT TRUCK</w:t>
      </w:r>
    </w:p>
    <w:p w14:paraId="36211C0E" w14:textId="77777777" w:rsidR="0079485D" w:rsidRDefault="0079485D" w:rsidP="0079485D">
      <w:pPr>
        <w:spacing w:line="480" w:lineRule="auto"/>
        <w:ind w:firstLine="720"/>
        <w:jc w:val="both"/>
        <w:rPr>
          <w:szCs w:val="24"/>
        </w:rPr>
      </w:pPr>
      <w:r w:rsidRPr="00186144">
        <w:rPr>
          <w:szCs w:val="24"/>
        </w:rPr>
        <w:t xml:space="preserve">This day on motion of </w:t>
      </w:r>
      <w:r>
        <w:rPr>
          <w:szCs w:val="24"/>
        </w:rPr>
        <w:t>Greg Puckett</w:t>
      </w:r>
      <w:r w:rsidRPr="00186144">
        <w:rPr>
          <w:szCs w:val="24"/>
        </w:rPr>
        <w:t xml:space="preserve">, Commissioner, seconded by </w:t>
      </w:r>
      <w:r>
        <w:rPr>
          <w:szCs w:val="24"/>
        </w:rPr>
        <w:t>Bill Archer</w:t>
      </w:r>
      <w:r w:rsidRPr="00186144">
        <w:rPr>
          <w:szCs w:val="24"/>
        </w:rPr>
        <w:t>, Commissioner, the Commission voted unanimously to</w:t>
      </w:r>
      <w:r>
        <w:rPr>
          <w:szCs w:val="24"/>
        </w:rPr>
        <w:t xml:space="preserve"> transfer the Ford F-250 Super Duty Truck purchased for the Sheriff’s Department to Emergency Management. </w:t>
      </w:r>
    </w:p>
    <w:p w14:paraId="2F3E0D3E" w14:textId="77777777" w:rsidR="0079485D" w:rsidRDefault="0079485D" w:rsidP="0079485D">
      <w:pPr>
        <w:spacing w:line="480" w:lineRule="auto"/>
        <w:ind w:firstLine="720"/>
        <w:jc w:val="both"/>
      </w:pPr>
    </w:p>
    <w:p w14:paraId="7A8EDA4A" w14:textId="77777777" w:rsidR="0079485D" w:rsidRDefault="0079485D" w:rsidP="0079485D">
      <w:pPr>
        <w:pStyle w:val="NoSpacing"/>
      </w:pPr>
    </w:p>
    <w:p w14:paraId="55592FC2" w14:textId="77777777" w:rsidR="0079485D" w:rsidRDefault="0079485D" w:rsidP="0079485D">
      <w:pPr>
        <w:pStyle w:val="BodyText"/>
        <w:spacing w:line="360" w:lineRule="auto"/>
        <w:ind w:firstLine="720"/>
      </w:pPr>
      <w:r w:rsidRPr="00A15C2A">
        <w:t>It is ordered that</w:t>
      </w:r>
      <w:r>
        <w:t xml:space="preserve"> this Commission be and is hereby adjourned until Tuesday, November 12, 2019.</w:t>
      </w:r>
      <w:r w:rsidRPr="005116D9">
        <w:t xml:space="preserve"> </w:t>
      </w:r>
      <w:r>
        <w:tab/>
      </w:r>
      <w:r>
        <w:tab/>
      </w:r>
      <w:r>
        <w:tab/>
        <w:t xml:space="preserve">           </w:t>
      </w:r>
    </w:p>
    <w:p w14:paraId="598A0E73" w14:textId="77777777" w:rsidR="0079485D" w:rsidRDefault="0079485D" w:rsidP="0079485D">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20593DFA" w14:textId="77777777" w:rsidR="0079485D" w:rsidRDefault="0079485D" w:rsidP="0079485D">
      <w:pPr>
        <w:pStyle w:val="NoSpacing"/>
      </w:pPr>
    </w:p>
    <w:p w14:paraId="065ABFD7" w14:textId="62798501" w:rsidR="00796E86" w:rsidRPr="0079485D" w:rsidRDefault="00796E86" w:rsidP="0079485D"/>
    <w:sectPr w:rsidR="00796E86" w:rsidRPr="0079485D"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4CD30144"/>
    <w:multiLevelType w:val="hybridMultilevel"/>
    <w:tmpl w:val="F516DB50"/>
    <w:lvl w:ilvl="0" w:tplc="0DF2799C">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2"/>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A381C"/>
    <w:rsid w:val="000C171F"/>
    <w:rsid w:val="000D28AD"/>
    <w:rsid w:val="000D7FB4"/>
    <w:rsid w:val="00192970"/>
    <w:rsid w:val="001A56D3"/>
    <w:rsid w:val="001B1456"/>
    <w:rsid w:val="001E006E"/>
    <w:rsid w:val="00346F41"/>
    <w:rsid w:val="003666EA"/>
    <w:rsid w:val="003E7975"/>
    <w:rsid w:val="004F5F0F"/>
    <w:rsid w:val="00524593"/>
    <w:rsid w:val="005838B9"/>
    <w:rsid w:val="00655C9E"/>
    <w:rsid w:val="006669FF"/>
    <w:rsid w:val="0079485D"/>
    <w:rsid w:val="00796E86"/>
    <w:rsid w:val="0084700C"/>
    <w:rsid w:val="00874E6C"/>
    <w:rsid w:val="009B10E1"/>
    <w:rsid w:val="009F62A5"/>
    <w:rsid w:val="00A71077"/>
    <w:rsid w:val="00AD4456"/>
    <w:rsid w:val="00B14A8A"/>
    <w:rsid w:val="00B3139A"/>
    <w:rsid w:val="00B37B7F"/>
    <w:rsid w:val="00BC7832"/>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2020-09-28T19:29:00Z</dcterms:created>
  <dcterms:modified xsi:type="dcterms:W3CDTF">2020-09-28T19:29:00Z</dcterms:modified>
</cp:coreProperties>
</file>